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745F" w14:textId="084001A9" w:rsidR="009D1FD2" w:rsidRDefault="003778FC" w:rsidP="003778FC">
      <w:pPr>
        <w:ind w:right="4002"/>
        <w:jc w:val="center"/>
        <w:rPr>
          <w:b/>
          <w:bCs/>
          <w:sz w:val="36"/>
          <w:szCs w:val="36"/>
        </w:rPr>
      </w:pPr>
      <w:r>
        <w:rPr>
          <w:noProof/>
        </w:rPr>
        <w:drawing>
          <wp:inline distT="0" distB="0" distL="0" distR="0" wp14:anchorId="45358C76" wp14:editId="2F7A3BDD">
            <wp:extent cx="2847975" cy="725391"/>
            <wp:effectExtent l="0" t="0" r="0" b="0"/>
            <wp:docPr id="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pic:cNvPicPr/>
                  </pic:nvPicPr>
                  <pic:blipFill>
                    <a:blip r:embed="rId11"/>
                    <a:stretch>
                      <a:fillRect/>
                    </a:stretch>
                  </pic:blipFill>
                  <pic:spPr>
                    <a:xfrm>
                      <a:off x="0" y="0"/>
                      <a:ext cx="2875215" cy="732329"/>
                    </a:xfrm>
                    <a:prstGeom prst="rect">
                      <a:avLst/>
                    </a:prstGeom>
                  </pic:spPr>
                </pic:pic>
              </a:graphicData>
            </a:graphic>
          </wp:inline>
        </w:drawing>
      </w:r>
    </w:p>
    <w:p w14:paraId="78F70124" w14:textId="77777777" w:rsidR="009D1FD2" w:rsidRDefault="009D1FD2" w:rsidP="009D1FD2">
      <w:pPr>
        <w:jc w:val="center"/>
        <w:rPr>
          <w:b/>
          <w:bCs/>
          <w:sz w:val="36"/>
          <w:szCs w:val="36"/>
        </w:rPr>
      </w:pPr>
    </w:p>
    <w:p w14:paraId="4170EA51" w14:textId="77777777" w:rsidR="009D1FD2" w:rsidRDefault="009D1FD2" w:rsidP="009D1FD2">
      <w:pPr>
        <w:jc w:val="center"/>
        <w:rPr>
          <w:b/>
          <w:bCs/>
          <w:sz w:val="36"/>
          <w:szCs w:val="36"/>
        </w:rPr>
      </w:pPr>
    </w:p>
    <w:p w14:paraId="7F98290D" w14:textId="77777777" w:rsidR="009D1FD2" w:rsidRDefault="009D1FD2" w:rsidP="009D1FD2">
      <w:pPr>
        <w:jc w:val="center"/>
        <w:rPr>
          <w:b/>
          <w:bCs/>
          <w:sz w:val="36"/>
          <w:szCs w:val="36"/>
        </w:rPr>
      </w:pPr>
    </w:p>
    <w:p w14:paraId="4030F456" w14:textId="77777777" w:rsidR="009D1FD2" w:rsidRDefault="009D1FD2" w:rsidP="009D1FD2">
      <w:pPr>
        <w:jc w:val="center"/>
        <w:rPr>
          <w:b/>
          <w:bCs/>
          <w:sz w:val="36"/>
          <w:szCs w:val="36"/>
        </w:rPr>
      </w:pPr>
    </w:p>
    <w:p w14:paraId="59567378" w14:textId="77777777" w:rsidR="009D1FD2" w:rsidRDefault="009D1FD2" w:rsidP="009D1FD2">
      <w:pPr>
        <w:jc w:val="center"/>
        <w:rPr>
          <w:b/>
          <w:bCs/>
          <w:sz w:val="36"/>
          <w:szCs w:val="36"/>
        </w:rPr>
      </w:pPr>
    </w:p>
    <w:p w14:paraId="4D010825" w14:textId="77777777" w:rsidR="009D1FD2" w:rsidRDefault="009D1FD2" w:rsidP="009D1FD2">
      <w:pPr>
        <w:jc w:val="center"/>
        <w:rPr>
          <w:b/>
          <w:bCs/>
          <w:sz w:val="36"/>
          <w:szCs w:val="36"/>
        </w:rPr>
      </w:pPr>
    </w:p>
    <w:p w14:paraId="6DF84C80" w14:textId="33D63646" w:rsidR="009D1FD2" w:rsidRDefault="009D1FD2" w:rsidP="009D1FD2">
      <w:pPr>
        <w:jc w:val="center"/>
        <w:rPr>
          <w:b/>
          <w:bCs/>
          <w:sz w:val="40"/>
          <w:szCs w:val="40"/>
        </w:rPr>
      </w:pPr>
      <w:r w:rsidRPr="006F1AD4">
        <w:rPr>
          <w:b/>
          <w:bCs/>
          <w:sz w:val="40"/>
          <w:szCs w:val="40"/>
        </w:rPr>
        <w:t>PRISMS APIM Develop</w:t>
      </w:r>
      <w:r w:rsidR="006F1AD4" w:rsidRPr="006F1AD4">
        <w:rPr>
          <w:b/>
          <w:bCs/>
          <w:sz w:val="40"/>
          <w:szCs w:val="40"/>
        </w:rPr>
        <w:t>er</w:t>
      </w:r>
      <w:r w:rsidRPr="006F1AD4">
        <w:rPr>
          <w:b/>
          <w:bCs/>
          <w:sz w:val="40"/>
          <w:szCs w:val="40"/>
        </w:rPr>
        <w:t xml:space="preserve"> Portal User Guide</w:t>
      </w:r>
    </w:p>
    <w:p w14:paraId="67DEC77C" w14:textId="77777777" w:rsidR="00677933" w:rsidRPr="00677933" w:rsidRDefault="00677933" w:rsidP="00677933">
      <w:pPr>
        <w:rPr>
          <w:sz w:val="40"/>
          <w:szCs w:val="40"/>
        </w:rPr>
      </w:pPr>
    </w:p>
    <w:p w14:paraId="20896237" w14:textId="77777777" w:rsidR="00677933" w:rsidRPr="00677933" w:rsidRDefault="00677933" w:rsidP="00677933">
      <w:pPr>
        <w:rPr>
          <w:sz w:val="40"/>
          <w:szCs w:val="40"/>
        </w:rPr>
      </w:pPr>
    </w:p>
    <w:p w14:paraId="2807D307" w14:textId="77777777" w:rsidR="00677933" w:rsidRPr="00677933" w:rsidRDefault="00677933" w:rsidP="00677933">
      <w:pPr>
        <w:rPr>
          <w:sz w:val="40"/>
          <w:szCs w:val="40"/>
        </w:rPr>
      </w:pPr>
    </w:p>
    <w:p w14:paraId="1D2FC8B4" w14:textId="77777777" w:rsidR="00677933" w:rsidRDefault="00677933" w:rsidP="00677933">
      <w:pPr>
        <w:rPr>
          <w:b/>
          <w:bCs/>
          <w:sz w:val="40"/>
          <w:szCs w:val="40"/>
        </w:rPr>
      </w:pPr>
    </w:p>
    <w:p w14:paraId="487915B9" w14:textId="77777777" w:rsidR="00677933" w:rsidRDefault="00677933" w:rsidP="00677933">
      <w:pPr>
        <w:rPr>
          <w:b/>
          <w:bCs/>
          <w:sz w:val="40"/>
          <w:szCs w:val="40"/>
        </w:rPr>
      </w:pPr>
    </w:p>
    <w:p w14:paraId="72D1FD51" w14:textId="7CEFFF5D" w:rsidR="00677933" w:rsidRDefault="00677933" w:rsidP="00677933">
      <w:pPr>
        <w:tabs>
          <w:tab w:val="left" w:pos="1190"/>
        </w:tabs>
        <w:rPr>
          <w:sz w:val="40"/>
          <w:szCs w:val="40"/>
        </w:rPr>
      </w:pPr>
      <w:r>
        <w:rPr>
          <w:sz w:val="40"/>
          <w:szCs w:val="40"/>
        </w:rPr>
        <w:tab/>
      </w:r>
    </w:p>
    <w:p w14:paraId="7A16DD73" w14:textId="77777777" w:rsidR="00677933" w:rsidRDefault="00677933" w:rsidP="00677933">
      <w:pPr>
        <w:tabs>
          <w:tab w:val="left" w:pos="1190"/>
        </w:tabs>
        <w:rPr>
          <w:sz w:val="40"/>
          <w:szCs w:val="40"/>
        </w:rPr>
      </w:pPr>
    </w:p>
    <w:p w14:paraId="11AD8747" w14:textId="77777777" w:rsidR="00677933" w:rsidRDefault="00677933" w:rsidP="00677933">
      <w:pPr>
        <w:tabs>
          <w:tab w:val="left" w:pos="1190"/>
        </w:tabs>
        <w:rPr>
          <w:sz w:val="40"/>
          <w:szCs w:val="40"/>
        </w:rPr>
      </w:pPr>
    </w:p>
    <w:p w14:paraId="1FCD6998" w14:textId="77777777" w:rsidR="00677933" w:rsidRDefault="00677933" w:rsidP="00677933">
      <w:pPr>
        <w:tabs>
          <w:tab w:val="left" w:pos="1190"/>
        </w:tabs>
        <w:rPr>
          <w:sz w:val="40"/>
          <w:szCs w:val="40"/>
        </w:rPr>
      </w:pPr>
    </w:p>
    <w:p w14:paraId="34DE7434" w14:textId="77777777" w:rsidR="00677933" w:rsidRDefault="00677933" w:rsidP="00677933">
      <w:pPr>
        <w:tabs>
          <w:tab w:val="left" w:pos="1190"/>
        </w:tabs>
        <w:rPr>
          <w:sz w:val="40"/>
          <w:szCs w:val="40"/>
        </w:rPr>
      </w:pPr>
    </w:p>
    <w:p w14:paraId="496AC0D8" w14:textId="77777777" w:rsidR="00677933" w:rsidRDefault="00677933" w:rsidP="00677933">
      <w:pPr>
        <w:tabs>
          <w:tab w:val="left" w:pos="1190"/>
        </w:tabs>
        <w:rPr>
          <w:sz w:val="40"/>
          <w:szCs w:val="40"/>
        </w:rPr>
      </w:pPr>
    </w:p>
    <w:p w14:paraId="6313BB24" w14:textId="77777777" w:rsidR="00677933" w:rsidRDefault="00677933" w:rsidP="00677933">
      <w:pPr>
        <w:tabs>
          <w:tab w:val="left" w:pos="1190"/>
        </w:tabs>
        <w:rPr>
          <w:sz w:val="40"/>
          <w:szCs w:val="40"/>
        </w:rPr>
      </w:pPr>
    </w:p>
    <w:sdt>
      <w:sdtPr>
        <w:rPr>
          <w:rFonts w:asciiTheme="minorHAnsi" w:eastAsiaTheme="minorHAnsi" w:hAnsiTheme="minorHAnsi" w:cstheme="minorBidi"/>
          <w:color w:val="auto"/>
          <w:kern w:val="2"/>
          <w:sz w:val="22"/>
          <w:szCs w:val="22"/>
          <w:lang w:val="en-AU"/>
          <w14:ligatures w14:val="standardContextual"/>
        </w:rPr>
        <w:id w:val="-870532481"/>
        <w:docPartObj>
          <w:docPartGallery w:val="Table of Contents"/>
          <w:docPartUnique/>
        </w:docPartObj>
      </w:sdtPr>
      <w:sdtEndPr>
        <w:rPr>
          <w:b/>
          <w:bCs/>
          <w:noProof/>
        </w:rPr>
      </w:sdtEndPr>
      <w:sdtContent>
        <w:p w14:paraId="1A84C747" w14:textId="15EDBEE8" w:rsidR="00677933" w:rsidRDefault="00677933">
          <w:pPr>
            <w:pStyle w:val="TOCHeading"/>
          </w:pPr>
          <w:r>
            <w:t>Contents</w:t>
          </w:r>
        </w:p>
        <w:p w14:paraId="1878F797" w14:textId="1DB5EF11" w:rsidR="00B04C7C" w:rsidRDefault="00B04C7C">
          <w:pPr>
            <w:rPr>
              <w:b/>
              <w:bCs/>
              <w:noProof/>
            </w:rPr>
          </w:pPr>
          <w:r>
            <w:t>PREFACE</w:t>
          </w:r>
        </w:p>
        <w:p w14:paraId="40118980" w14:textId="77777777" w:rsidR="00B04C7C" w:rsidRDefault="00B04C7C">
          <w:r>
            <w:t>1 Introduction</w:t>
          </w:r>
        </w:p>
        <w:p w14:paraId="05464FC1" w14:textId="42A6EF56" w:rsidR="00821F74" w:rsidRDefault="00B04C7C">
          <w:r>
            <w:t>2</w:t>
          </w:r>
          <w:r w:rsidR="00821F74">
            <w:t xml:space="preserve"> Portal Signup</w:t>
          </w:r>
        </w:p>
        <w:p w14:paraId="4DFFE43E" w14:textId="74AC458A" w:rsidR="00B04C7C" w:rsidRDefault="00821F74">
          <w:r>
            <w:t xml:space="preserve">3 </w:t>
          </w:r>
          <w:r w:rsidR="00B04C7C">
            <w:t>About Profile</w:t>
          </w:r>
        </w:p>
        <w:p w14:paraId="7BBA2E53" w14:textId="3ABC1F3B" w:rsidR="00B04C7C" w:rsidRDefault="00821F74">
          <w:r>
            <w:t>4</w:t>
          </w:r>
          <w:r w:rsidR="00B04C7C">
            <w:t xml:space="preserve"> Product Subscription</w:t>
          </w:r>
        </w:p>
        <w:p w14:paraId="7AE67CF0" w14:textId="4CE706D1" w:rsidR="00B04C7C" w:rsidRDefault="00821F74">
          <w:r>
            <w:t>4</w:t>
          </w:r>
          <w:r w:rsidR="00B04C7C">
            <w:t>.1 Subscribing a Product</w:t>
          </w:r>
        </w:p>
        <w:p w14:paraId="37C21BDE" w14:textId="722A743A" w:rsidR="00B04C7C" w:rsidRDefault="00821F74">
          <w:r>
            <w:t>4</w:t>
          </w:r>
          <w:r w:rsidR="00B04C7C">
            <w:t>.2 Accessing a Product and Product APIs</w:t>
          </w:r>
        </w:p>
        <w:p w14:paraId="25095019" w14:textId="30B65613" w:rsidR="00B04C7C" w:rsidRDefault="00821F74">
          <w:r>
            <w:t>5</w:t>
          </w:r>
          <w:r w:rsidR="00B04C7C">
            <w:t xml:space="preserve"> Working with APIs</w:t>
          </w:r>
        </w:p>
        <w:p w14:paraId="4B242DFF" w14:textId="4641D0A0" w:rsidR="008F1C4A" w:rsidRDefault="00821F74">
          <w:r>
            <w:t>5</w:t>
          </w:r>
          <w:r w:rsidR="008F1C4A">
            <w:t>.1 Accessing APIs</w:t>
          </w:r>
        </w:p>
        <w:p w14:paraId="33391C12" w14:textId="5DE1BAC2" w:rsidR="002D05B9" w:rsidRDefault="00821F74">
          <w:r>
            <w:t>5</w:t>
          </w:r>
          <w:r w:rsidR="008F1C4A">
            <w:t>.2 The API Page</w:t>
          </w:r>
        </w:p>
        <w:p w14:paraId="4226C9F7" w14:textId="546760EB" w:rsidR="002D05B9" w:rsidRDefault="00821F74">
          <w:r>
            <w:t>5</w:t>
          </w:r>
          <w:r w:rsidR="002D05B9">
            <w:t>.3 Using APIs</w:t>
          </w:r>
        </w:p>
        <w:p w14:paraId="113A5FE5" w14:textId="5415E20F" w:rsidR="002D05B9" w:rsidRDefault="00821F74" w:rsidP="005F66EB">
          <w:pPr>
            <w:ind w:firstLine="284"/>
          </w:pPr>
          <w:r>
            <w:t>5</w:t>
          </w:r>
          <w:r w:rsidR="002D05B9">
            <w:t>.3.1 TRY IT</w:t>
          </w:r>
        </w:p>
        <w:p w14:paraId="58A6D15E" w14:textId="76F69F33" w:rsidR="002D05B9" w:rsidRDefault="00821F74" w:rsidP="005F66EB">
          <w:pPr>
            <w:ind w:firstLine="284"/>
          </w:pPr>
          <w:r>
            <w:t>5</w:t>
          </w:r>
          <w:r w:rsidR="002D05B9">
            <w:t>.3.2 Code</w:t>
          </w:r>
        </w:p>
        <w:p w14:paraId="6D1CBCF3" w14:textId="1DF22383" w:rsidR="0002260A" w:rsidRDefault="00821F74" w:rsidP="00605129">
          <w:pPr>
            <w:tabs>
              <w:tab w:val="left" w:leader="dot" w:pos="6860"/>
            </w:tabs>
          </w:pPr>
          <w:r>
            <w:t>6</w:t>
          </w:r>
          <w:r w:rsidR="0002260A">
            <w:t xml:space="preserve"> Glossary</w:t>
          </w:r>
        </w:p>
        <w:p w14:paraId="563C3164" w14:textId="19CE3D3C" w:rsidR="0002260A" w:rsidRDefault="0002260A" w:rsidP="00605129">
          <w:pPr>
            <w:tabs>
              <w:tab w:val="left" w:leader="dot" w:pos="6860"/>
            </w:tabs>
          </w:pPr>
        </w:p>
        <w:p w14:paraId="72DDC050" w14:textId="7901E478" w:rsidR="00677933" w:rsidRDefault="00000000"/>
      </w:sdtContent>
    </w:sdt>
    <w:p w14:paraId="2D01C082" w14:textId="1DB4DF02" w:rsidR="00677933" w:rsidRDefault="00677933" w:rsidP="00677933">
      <w:pPr>
        <w:tabs>
          <w:tab w:val="left" w:pos="1190"/>
        </w:tabs>
        <w:rPr>
          <w:b/>
          <w:bCs/>
          <w:sz w:val="32"/>
          <w:szCs w:val="32"/>
        </w:rPr>
      </w:pPr>
    </w:p>
    <w:p w14:paraId="733EB6C8" w14:textId="77777777" w:rsidR="006547FE" w:rsidRDefault="006547FE" w:rsidP="00677933">
      <w:pPr>
        <w:tabs>
          <w:tab w:val="left" w:pos="1190"/>
        </w:tabs>
        <w:rPr>
          <w:b/>
          <w:bCs/>
          <w:sz w:val="32"/>
          <w:szCs w:val="32"/>
        </w:rPr>
      </w:pPr>
    </w:p>
    <w:p w14:paraId="6AC503CE" w14:textId="77777777" w:rsidR="006547FE" w:rsidRDefault="006547FE" w:rsidP="00677933">
      <w:pPr>
        <w:tabs>
          <w:tab w:val="left" w:pos="1190"/>
        </w:tabs>
        <w:rPr>
          <w:b/>
          <w:bCs/>
          <w:sz w:val="32"/>
          <w:szCs w:val="32"/>
        </w:rPr>
      </w:pPr>
    </w:p>
    <w:p w14:paraId="000D65D5" w14:textId="77777777" w:rsidR="006547FE" w:rsidRDefault="006547FE" w:rsidP="00677933">
      <w:pPr>
        <w:tabs>
          <w:tab w:val="left" w:pos="1190"/>
        </w:tabs>
        <w:rPr>
          <w:b/>
          <w:bCs/>
          <w:sz w:val="32"/>
          <w:szCs w:val="32"/>
        </w:rPr>
      </w:pPr>
    </w:p>
    <w:p w14:paraId="628D7A7F" w14:textId="77777777" w:rsidR="006547FE" w:rsidRDefault="006547FE" w:rsidP="00677933">
      <w:pPr>
        <w:tabs>
          <w:tab w:val="left" w:pos="1190"/>
        </w:tabs>
        <w:rPr>
          <w:b/>
          <w:bCs/>
          <w:sz w:val="32"/>
          <w:szCs w:val="32"/>
        </w:rPr>
      </w:pPr>
    </w:p>
    <w:p w14:paraId="106FB4A7" w14:textId="77777777" w:rsidR="006547FE" w:rsidRDefault="006547FE" w:rsidP="00677933">
      <w:pPr>
        <w:tabs>
          <w:tab w:val="left" w:pos="1190"/>
        </w:tabs>
        <w:rPr>
          <w:b/>
          <w:bCs/>
          <w:sz w:val="32"/>
          <w:szCs w:val="32"/>
        </w:rPr>
      </w:pPr>
    </w:p>
    <w:p w14:paraId="3D9F1BBE" w14:textId="77777777" w:rsidR="006547FE" w:rsidRDefault="006547FE" w:rsidP="00677933">
      <w:pPr>
        <w:tabs>
          <w:tab w:val="left" w:pos="1190"/>
        </w:tabs>
        <w:rPr>
          <w:b/>
          <w:bCs/>
          <w:sz w:val="32"/>
          <w:szCs w:val="32"/>
        </w:rPr>
      </w:pPr>
    </w:p>
    <w:p w14:paraId="187195E2" w14:textId="77777777" w:rsidR="006547FE" w:rsidRDefault="006547FE" w:rsidP="00677933">
      <w:pPr>
        <w:tabs>
          <w:tab w:val="left" w:pos="1190"/>
        </w:tabs>
        <w:rPr>
          <w:b/>
          <w:bCs/>
          <w:sz w:val="32"/>
          <w:szCs w:val="32"/>
        </w:rPr>
      </w:pPr>
    </w:p>
    <w:p w14:paraId="1E0FEEEE" w14:textId="77777777" w:rsidR="006547FE" w:rsidRDefault="006547FE" w:rsidP="00677933">
      <w:pPr>
        <w:tabs>
          <w:tab w:val="left" w:pos="1190"/>
        </w:tabs>
        <w:rPr>
          <w:b/>
          <w:bCs/>
          <w:sz w:val="32"/>
          <w:szCs w:val="32"/>
        </w:rPr>
      </w:pPr>
    </w:p>
    <w:p w14:paraId="18979210" w14:textId="77777777" w:rsidR="006547FE" w:rsidRDefault="006547FE" w:rsidP="00677933">
      <w:pPr>
        <w:tabs>
          <w:tab w:val="left" w:pos="1190"/>
        </w:tabs>
        <w:rPr>
          <w:b/>
          <w:bCs/>
          <w:sz w:val="32"/>
          <w:szCs w:val="32"/>
        </w:rPr>
      </w:pPr>
    </w:p>
    <w:p w14:paraId="50048BD7" w14:textId="5BB92A15" w:rsidR="006547FE" w:rsidRPr="00D641A1" w:rsidRDefault="00CC0F95" w:rsidP="00D641A1">
      <w:pPr>
        <w:pStyle w:val="Heading1"/>
        <w:rPr>
          <w:b/>
          <w:bCs/>
        </w:rPr>
      </w:pPr>
      <w:r w:rsidRPr="00D641A1">
        <w:rPr>
          <w:b/>
          <w:bCs/>
        </w:rPr>
        <w:lastRenderedPageBreak/>
        <w:t>PREFACE</w:t>
      </w:r>
    </w:p>
    <w:p w14:paraId="33096006" w14:textId="27BEAD15" w:rsidR="00DF1D5E" w:rsidRPr="00D641A1" w:rsidRDefault="00DF1D5E" w:rsidP="00D641A1">
      <w:pPr>
        <w:pStyle w:val="Heading2"/>
        <w:rPr>
          <w:b/>
          <w:bCs/>
        </w:rPr>
      </w:pPr>
      <w:r w:rsidRPr="00D641A1">
        <w:rPr>
          <w:b/>
          <w:bCs/>
        </w:rPr>
        <w:t>Purpose</w:t>
      </w:r>
    </w:p>
    <w:p w14:paraId="383CA0D4" w14:textId="5C885E28" w:rsidR="00DF1D5E" w:rsidRDefault="00DF1D5E" w:rsidP="00DF1D5E">
      <w:pPr>
        <w:tabs>
          <w:tab w:val="left" w:pos="730"/>
        </w:tabs>
      </w:pPr>
      <w:r>
        <w:t>The purpose of this user guide is to provide practical guidance on the definitions, basic standards, and</w:t>
      </w:r>
      <w:r w:rsidR="009B3692">
        <w:t xml:space="preserve"> concepts related to the Developer Portal and give you an insight on all the available functions.</w:t>
      </w:r>
    </w:p>
    <w:p w14:paraId="447345BE" w14:textId="6405425F" w:rsidR="009B3692" w:rsidRPr="001A62DC" w:rsidRDefault="001A62DC" w:rsidP="00DF1D5E">
      <w:pPr>
        <w:tabs>
          <w:tab w:val="left" w:pos="730"/>
        </w:tabs>
        <w:rPr>
          <w:b/>
          <w:bCs/>
          <w:sz w:val="24"/>
          <w:szCs w:val="24"/>
        </w:rPr>
      </w:pPr>
      <w:r w:rsidRPr="001A62DC">
        <w:rPr>
          <w:b/>
          <w:bCs/>
          <w:sz w:val="24"/>
          <w:szCs w:val="24"/>
        </w:rPr>
        <w:t>Intended Audience</w:t>
      </w:r>
    </w:p>
    <w:p w14:paraId="23ADE03C" w14:textId="395E8DD5" w:rsidR="001A62DC" w:rsidRDefault="001A62DC" w:rsidP="001A62DC">
      <w:pPr>
        <w:tabs>
          <w:tab w:val="left" w:pos="730"/>
          <w:tab w:val="center" w:pos="4513"/>
        </w:tabs>
      </w:pPr>
      <w:r>
        <w:t>The following are the intended audience:</w:t>
      </w:r>
      <w:r>
        <w:tab/>
      </w:r>
    </w:p>
    <w:p w14:paraId="2D598B98" w14:textId="2257B2F2" w:rsidR="001A62DC" w:rsidRDefault="004350C0" w:rsidP="0053664A">
      <w:pPr>
        <w:tabs>
          <w:tab w:val="left" w:pos="730"/>
          <w:tab w:val="left" w:pos="3190"/>
          <w:tab w:val="center" w:pos="4513"/>
        </w:tabs>
        <w:rPr>
          <w:b/>
          <w:bCs/>
        </w:rPr>
      </w:pPr>
      <w:r w:rsidRPr="004350C0">
        <w:rPr>
          <w:b/>
          <w:bCs/>
        </w:rPr>
        <w:t>Role</w:t>
      </w:r>
      <w:r>
        <w:rPr>
          <w:b/>
          <w:bCs/>
        </w:rPr>
        <w:tab/>
      </w:r>
      <w:r w:rsidRPr="004350C0">
        <w:rPr>
          <w:b/>
          <w:bCs/>
        </w:rPr>
        <w:t xml:space="preserve"> </w:t>
      </w:r>
      <w:r w:rsidR="0053664A">
        <w:rPr>
          <w:b/>
          <w:bCs/>
        </w:rPr>
        <w:tab/>
      </w:r>
      <w:r w:rsidRPr="004350C0">
        <w:rPr>
          <w:b/>
          <w:bCs/>
        </w:rPr>
        <w:t>Responsibility</w:t>
      </w:r>
    </w:p>
    <w:p w14:paraId="29C9C700" w14:textId="0FFFB532" w:rsidR="0053664A" w:rsidRDefault="0053664A" w:rsidP="004350C0">
      <w:pPr>
        <w:tabs>
          <w:tab w:val="left" w:pos="730"/>
          <w:tab w:val="left" w:pos="3190"/>
          <w:tab w:val="center" w:pos="4513"/>
        </w:tabs>
      </w:pPr>
      <w:r>
        <w:t xml:space="preserve">Developers </w:t>
      </w:r>
      <w:r w:rsidR="00433C2E">
        <w:tab/>
      </w:r>
      <w:r>
        <w:t xml:space="preserve">Work with APIs to build </w:t>
      </w:r>
      <w:proofErr w:type="gramStart"/>
      <w:r>
        <w:t>applications</w:t>
      </w:r>
      <w:proofErr w:type="gramEnd"/>
    </w:p>
    <w:p w14:paraId="45DDA64E" w14:textId="66DFBE33" w:rsidR="0053664A" w:rsidRDefault="003B276D" w:rsidP="00433C2E">
      <w:pPr>
        <w:tabs>
          <w:tab w:val="left" w:pos="3080"/>
          <w:tab w:val="left" w:pos="3119"/>
          <w:tab w:val="left" w:pos="3402"/>
        </w:tabs>
      </w:pPr>
      <w:r>
        <w:rPr>
          <w:sz w:val="24"/>
          <w:szCs w:val="24"/>
        </w:rPr>
        <w:tab/>
      </w:r>
      <w:r w:rsidR="00433C2E">
        <w:rPr>
          <w:sz w:val="24"/>
          <w:szCs w:val="24"/>
        </w:rPr>
        <w:tab/>
        <w:t xml:space="preserve">  </w:t>
      </w:r>
      <w:r w:rsidR="006A7F41">
        <w:t xml:space="preserve">Provide feedback on the </w:t>
      </w:r>
      <w:proofErr w:type="gramStart"/>
      <w:r w:rsidR="006A7F41">
        <w:t>APIs</w:t>
      </w:r>
      <w:proofErr w:type="gramEnd"/>
    </w:p>
    <w:p w14:paraId="224FC996" w14:textId="77777777" w:rsidR="0067658C" w:rsidRDefault="0067658C" w:rsidP="00433C2E">
      <w:pPr>
        <w:tabs>
          <w:tab w:val="left" w:pos="3080"/>
          <w:tab w:val="left" w:pos="3119"/>
          <w:tab w:val="left" w:pos="3402"/>
        </w:tabs>
      </w:pPr>
    </w:p>
    <w:p w14:paraId="0151C782" w14:textId="77777777" w:rsidR="0067658C" w:rsidRDefault="0067658C" w:rsidP="00433C2E">
      <w:pPr>
        <w:tabs>
          <w:tab w:val="left" w:pos="3080"/>
          <w:tab w:val="left" w:pos="3119"/>
          <w:tab w:val="left" w:pos="3402"/>
        </w:tabs>
      </w:pPr>
    </w:p>
    <w:p w14:paraId="1DF249E5" w14:textId="77777777" w:rsidR="0067658C" w:rsidRDefault="0067658C" w:rsidP="00433C2E">
      <w:pPr>
        <w:tabs>
          <w:tab w:val="left" w:pos="3080"/>
          <w:tab w:val="left" w:pos="3119"/>
          <w:tab w:val="left" w:pos="3402"/>
        </w:tabs>
      </w:pPr>
    </w:p>
    <w:p w14:paraId="528B38EB" w14:textId="77777777" w:rsidR="0067658C" w:rsidRDefault="0067658C" w:rsidP="00433C2E">
      <w:pPr>
        <w:tabs>
          <w:tab w:val="left" w:pos="3080"/>
          <w:tab w:val="left" w:pos="3119"/>
          <w:tab w:val="left" w:pos="3402"/>
        </w:tabs>
      </w:pPr>
    </w:p>
    <w:p w14:paraId="7EBAC2A5" w14:textId="77777777" w:rsidR="0067658C" w:rsidRDefault="0067658C" w:rsidP="00433C2E">
      <w:pPr>
        <w:tabs>
          <w:tab w:val="left" w:pos="3080"/>
          <w:tab w:val="left" w:pos="3119"/>
          <w:tab w:val="left" w:pos="3402"/>
        </w:tabs>
      </w:pPr>
    </w:p>
    <w:p w14:paraId="3316ABFB" w14:textId="77777777" w:rsidR="0067658C" w:rsidRDefault="0067658C" w:rsidP="00433C2E">
      <w:pPr>
        <w:tabs>
          <w:tab w:val="left" w:pos="3080"/>
          <w:tab w:val="left" w:pos="3119"/>
          <w:tab w:val="left" w:pos="3402"/>
        </w:tabs>
      </w:pPr>
    </w:p>
    <w:p w14:paraId="6585F377" w14:textId="77777777" w:rsidR="0067658C" w:rsidRDefault="0067658C" w:rsidP="00433C2E">
      <w:pPr>
        <w:tabs>
          <w:tab w:val="left" w:pos="3080"/>
          <w:tab w:val="left" w:pos="3119"/>
          <w:tab w:val="left" w:pos="3402"/>
        </w:tabs>
      </w:pPr>
    </w:p>
    <w:p w14:paraId="6E231B48" w14:textId="77777777" w:rsidR="0067658C" w:rsidRDefault="0067658C" w:rsidP="00433C2E">
      <w:pPr>
        <w:tabs>
          <w:tab w:val="left" w:pos="3080"/>
          <w:tab w:val="left" w:pos="3119"/>
          <w:tab w:val="left" w:pos="3402"/>
        </w:tabs>
      </w:pPr>
    </w:p>
    <w:p w14:paraId="023D6723" w14:textId="77777777" w:rsidR="0067658C" w:rsidRDefault="0067658C" w:rsidP="00433C2E">
      <w:pPr>
        <w:tabs>
          <w:tab w:val="left" w:pos="3080"/>
          <w:tab w:val="left" w:pos="3119"/>
          <w:tab w:val="left" w:pos="3402"/>
        </w:tabs>
      </w:pPr>
    </w:p>
    <w:p w14:paraId="0CDF7A4B" w14:textId="77777777" w:rsidR="0067658C" w:rsidRDefault="0067658C" w:rsidP="00433C2E">
      <w:pPr>
        <w:tabs>
          <w:tab w:val="left" w:pos="3080"/>
          <w:tab w:val="left" w:pos="3119"/>
          <w:tab w:val="left" w:pos="3402"/>
        </w:tabs>
      </w:pPr>
    </w:p>
    <w:p w14:paraId="21E307CA" w14:textId="77777777" w:rsidR="0067658C" w:rsidRDefault="0067658C" w:rsidP="00433C2E">
      <w:pPr>
        <w:tabs>
          <w:tab w:val="left" w:pos="3080"/>
          <w:tab w:val="left" w:pos="3119"/>
          <w:tab w:val="left" w:pos="3402"/>
        </w:tabs>
      </w:pPr>
    </w:p>
    <w:p w14:paraId="4EA2F6F3" w14:textId="77777777" w:rsidR="0067658C" w:rsidRDefault="0067658C" w:rsidP="00433C2E">
      <w:pPr>
        <w:tabs>
          <w:tab w:val="left" w:pos="3080"/>
          <w:tab w:val="left" w:pos="3119"/>
          <w:tab w:val="left" w:pos="3402"/>
        </w:tabs>
      </w:pPr>
    </w:p>
    <w:p w14:paraId="65EA9030" w14:textId="77777777" w:rsidR="0067658C" w:rsidRDefault="0067658C" w:rsidP="00433C2E">
      <w:pPr>
        <w:tabs>
          <w:tab w:val="left" w:pos="3080"/>
          <w:tab w:val="left" w:pos="3119"/>
          <w:tab w:val="left" w:pos="3402"/>
        </w:tabs>
      </w:pPr>
    </w:p>
    <w:p w14:paraId="0CE9BF8E" w14:textId="77777777" w:rsidR="0067658C" w:rsidRDefault="0067658C" w:rsidP="00433C2E">
      <w:pPr>
        <w:tabs>
          <w:tab w:val="left" w:pos="3080"/>
          <w:tab w:val="left" w:pos="3119"/>
          <w:tab w:val="left" w:pos="3402"/>
        </w:tabs>
      </w:pPr>
    </w:p>
    <w:p w14:paraId="37A963B1" w14:textId="77777777" w:rsidR="0067658C" w:rsidRDefault="0067658C" w:rsidP="00433C2E">
      <w:pPr>
        <w:tabs>
          <w:tab w:val="left" w:pos="3080"/>
          <w:tab w:val="left" w:pos="3119"/>
          <w:tab w:val="left" w:pos="3402"/>
        </w:tabs>
      </w:pPr>
    </w:p>
    <w:p w14:paraId="709047EB" w14:textId="77777777" w:rsidR="0067658C" w:rsidRDefault="0067658C" w:rsidP="00433C2E">
      <w:pPr>
        <w:tabs>
          <w:tab w:val="left" w:pos="3080"/>
          <w:tab w:val="left" w:pos="3119"/>
          <w:tab w:val="left" w:pos="3402"/>
        </w:tabs>
      </w:pPr>
    </w:p>
    <w:p w14:paraId="01869E89" w14:textId="77777777" w:rsidR="0067658C" w:rsidRDefault="0067658C" w:rsidP="00433C2E">
      <w:pPr>
        <w:tabs>
          <w:tab w:val="left" w:pos="3080"/>
          <w:tab w:val="left" w:pos="3119"/>
          <w:tab w:val="left" w:pos="3402"/>
        </w:tabs>
      </w:pPr>
    </w:p>
    <w:p w14:paraId="5A17F885" w14:textId="77777777" w:rsidR="0067658C" w:rsidRDefault="0067658C" w:rsidP="00433C2E">
      <w:pPr>
        <w:tabs>
          <w:tab w:val="left" w:pos="3080"/>
          <w:tab w:val="left" w:pos="3119"/>
          <w:tab w:val="left" w:pos="3402"/>
        </w:tabs>
      </w:pPr>
    </w:p>
    <w:p w14:paraId="4AB35ECF" w14:textId="77777777" w:rsidR="0067658C" w:rsidRDefault="0067658C" w:rsidP="00433C2E">
      <w:pPr>
        <w:tabs>
          <w:tab w:val="left" w:pos="3080"/>
          <w:tab w:val="left" w:pos="3119"/>
          <w:tab w:val="left" w:pos="3402"/>
        </w:tabs>
      </w:pPr>
    </w:p>
    <w:p w14:paraId="30FFF191" w14:textId="77777777" w:rsidR="0067658C" w:rsidRDefault="0067658C" w:rsidP="00433C2E">
      <w:pPr>
        <w:tabs>
          <w:tab w:val="left" w:pos="3080"/>
          <w:tab w:val="left" w:pos="3119"/>
          <w:tab w:val="left" w:pos="3402"/>
        </w:tabs>
      </w:pPr>
    </w:p>
    <w:p w14:paraId="539B2CDE" w14:textId="77777777" w:rsidR="0067658C" w:rsidRDefault="0067658C" w:rsidP="00433C2E">
      <w:pPr>
        <w:tabs>
          <w:tab w:val="left" w:pos="3080"/>
          <w:tab w:val="left" w:pos="3119"/>
          <w:tab w:val="left" w:pos="3402"/>
        </w:tabs>
      </w:pPr>
    </w:p>
    <w:p w14:paraId="5E52204D" w14:textId="77777777" w:rsidR="0067658C" w:rsidRDefault="0067658C" w:rsidP="00433C2E">
      <w:pPr>
        <w:tabs>
          <w:tab w:val="left" w:pos="3080"/>
          <w:tab w:val="left" w:pos="3119"/>
          <w:tab w:val="left" w:pos="3402"/>
        </w:tabs>
      </w:pPr>
    </w:p>
    <w:p w14:paraId="24420F4E" w14:textId="77777777" w:rsidR="0067658C" w:rsidRDefault="0067658C" w:rsidP="00433C2E">
      <w:pPr>
        <w:tabs>
          <w:tab w:val="left" w:pos="3080"/>
          <w:tab w:val="left" w:pos="3119"/>
          <w:tab w:val="left" w:pos="3402"/>
        </w:tabs>
      </w:pPr>
    </w:p>
    <w:p w14:paraId="02D276E6" w14:textId="6D22E794" w:rsidR="0067658C" w:rsidRPr="00D641A1" w:rsidRDefault="01FE0AB6" w:rsidP="00D641A1">
      <w:pPr>
        <w:pStyle w:val="Heading1"/>
        <w:rPr>
          <w:b/>
          <w:bCs/>
        </w:rPr>
      </w:pPr>
      <w:r w:rsidRPr="7C7A9E9E">
        <w:rPr>
          <w:b/>
          <w:bCs/>
        </w:rPr>
        <w:t>1 Introduction</w:t>
      </w:r>
    </w:p>
    <w:p w14:paraId="5A5ACFBB" w14:textId="436CC79C" w:rsidR="00B42A7E" w:rsidRDefault="1A09E039" w:rsidP="0067658C">
      <w:pPr>
        <w:tabs>
          <w:tab w:val="left" w:pos="3080"/>
        </w:tabs>
      </w:pPr>
      <w:r>
        <w:t xml:space="preserve">The </w:t>
      </w:r>
      <w:r w:rsidR="7E200897">
        <w:t>PRISMS</w:t>
      </w:r>
      <w:r w:rsidR="7929D894">
        <w:t xml:space="preserve"> Developer Portal is a platform that enables you</w:t>
      </w:r>
      <w:r w:rsidR="27B6372E">
        <w:t>r development teams</w:t>
      </w:r>
      <w:r w:rsidR="7929D894">
        <w:t xml:space="preserve"> to </w:t>
      </w:r>
      <w:r w:rsidR="6DAC5911">
        <w:t xml:space="preserve">understand, </w:t>
      </w:r>
      <w:r w:rsidR="7929D894">
        <w:t xml:space="preserve">create, debug, and test </w:t>
      </w:r>
      <w:r w:rsidR="2A9EEB55">
        <w:t xml:space="preserve">your </w:t>
      </w:r>
      <w:r w:rsidR="7929D894">
        <w:t>application</w:t>
      </w:r>
      <w:r w:rsidR="2608D979">
        <w:t>’</w:t>
      </w:r>
      <w:r w:rsidR="7929D894">
        <w:t>s</w:t>
      </w:r>
      <w:r w:rsidR="010F1FD7">
        <w:t xml:space="preserve"> integration with the PRISMS API’s</w:t>
      </w:r>
      <w:r w:rsidR="7929D894">
        <w:t xml:space="preserve">. The portal </w:t>
      </w:r>
      <w:r w:rsidR="7B56E506">
        <w:t xml:space="preserve">contains documentation on using the APIs as well as </w:t>
      </w:r>
      <w:proofErr w:type="spellStart"/>
      <w:r w:rsidR="7B56E506">
        <w:t>OpenAPI</w:t>
      </w:r>
      <w:proofErr w:type="spellEnd"/>
      <w:r w:rsidR="7B56E506">
        <w:t xml:space="preserve"> (or swagger) definitions of th</w:t>
      </w:r>
      <w:r w:rsidR="773EC832">
        <w:t xml:space="preserve">ose APIs. Finally, the portal </w:t>
      </w:r>
      <w:r w:rsidR="7929D894">
        <w:t xml:space="preserve">manages </w:t>
      </w:r>
      <w:r w:rsidR="56892755">
        <w:t xml:space="preserve">your </w:t>
      </w:r>
      <w:r w:rsidR="7929D894">
        <w:t xml:space="preserve">developer registration, subscription, </w:t>
      </w:r>
      <w:r w:rsidR="53C56D3C">
        <w:t xml:space="preserve">API subscription keys </w:t>
      </w:r>
      <w:r w:rsidR="7929D894">
        <w:t>and</w:t>
      </w:r>
      <w:r w:rsidR="4A219B45">
        <w:t xml:space="preserve"> API consumption. </w:t>
      </w:r>
    </w:p>
    <w:p w14:paraId="4364B30A" w14:textId="0C54F3D8" w:rsidR="00CB3D1F" w:rsidRDefault="7DBC1298" w:rsidP="0067658C">
      <w:pPr>
        <w:tabs>
          <w:tab w:val="left" w:pos="3080"/>
        </w:tabs>
      </w:pPr>
      <w:r>
        <w:t>Note, a</w:t>
      </w:r>
      <w:r w:rsidR="03036FAF">
        <w:t>fter you</w:t>
      </w:r>
      <w:r w:rsidR="2F5559CA">
        <w:t xml:space="preserve">r developers </w:t>
      </w:r>
      <w:r w:rsidR="22C5B72E">
        <w:t xml:space="preserve">have </w:t>
      </w:r>
      <w:r w:rsidR="03036FAF">
        <w:t xml:space="preserve">signed </w:t>
      </w:r>
      <w:r w:rsidR="22C5B72E">
        <w:t xml:space="preserve">up and signed </w:t>
      </w:r>
      <w:r w:rsidR="3E626137">
        <w:t>into</w:t>
      </w:r>
      <w:r w:rsidR="03036FAF">
        <w:t xml:space="preserve"> the developer</w:t>
      </w:r>
      <w:r w:rsidR="0816D65B">
        <w:t xml:space="preserve"> portal</w:t>
      </w:r>
      <w:r w:rsidR="03036FAF">
        <w:t xml:space="preserve">, </w:t>
      </w:r>
      <w:r w:rsidR="015A62C1">
        <w:t xml:space="preserve">they will need to create a subscription key </w:t>
      </w:r>
      <w:r w:rsidR="69DC8334">
        <w:t xml:space="preserve">before being able to </w:t>
      </w:r>
      <w:r w:rsidR="24839B94">
        <w:t xml:space="preserve">authenticate and </w:t>
      </w:r>
      <w:r w:rsidR="69DC8334">
        <w:t>consume</w:t>
      </w:r>
      <w:r w:rsidR="6E7E7738">
        <w:t xml:space="preserve"> </w:t>
      </w:r>
      <w:r w:rsidR="69DC8334">
        <w:t>the PRISMS APIs</w:t>
      </w:r>
      <w:r w:rsidR="3E626137">
        <w:t>.</w:t>
      </w:r>
    </w:p>
    <w:p w14:paraId="5BCF2EC3" w14:textId="3C20D202" w:rsidR="157107BD" w:rsidRDefault="157107BD" w:rsidP="157107BD">
      <w:pPr>
        <w:tabs>
          <w:tab w:val="left" w:pos="3080"/>
        </w:tabs>
      </w:pPr>
    </w:p>
    <w:p w14:paraId="59E0991F" w14:textId="1B7D5753" w:rsidR="49576BE9" w:rsidRPr="00D641A1" w:rsidRDefault="49576BE9" w:rsidP="00D641A1">
      <w:pPr>
        <w:pStyle w:val="Heading1"/>
        <w:rPr>
          <w:b/>
          <w:bCs/>
        </w:rPr>
      </w:pPr>
      <w:r w:rsidRPr="00D641A1">
        <w:rPr>
          <w:b/>
          <w:bCs/>
        </w:rPr>
        <w:t>2 Portal Signup</w:t>
      </w:r>
    </w:p>
    <w:p w14:paraId="5EA4ABFD" w14:textId="1CDBC56B" w:rsidR="6F8588EC" w:rsidRDefault="49576BE9" w:rsidP="6F8588EC">
      <w:pPr>
        <w:tabs>
          <w:tab w:val="left" w:pos="3080"/>
        </w:tabs>
      </w:pPr>
      <w:r>
        <w:t>You will receive an email invitation after you have been invited to access the developer portal. This email will contain a link. Click on the link to accept the invitation. You will be asked to reset your</w:t>
      </w:r>
      <w:r w:rsidR="797A229B">
        <w:t xml:space="preserve"> </w:t>
      </w:r>
      <w:r>
        <w:t>password</w:t>
      </w:r>
      <w:r w:rsidR="2C0A0D35">
        <w:t xml:space="preserve">. Your password must meet the following complexity requirements: </w:t>
      </w:r>
    </w:p>
    <w:p w14:paraId="4B98E004" w14:textId="16EE293D" w:rsidR="55B98A2A" w:rsidRDefault="74F89F33" w:rsidP="157107BD">
      <w:pPr>
        <w:tabs>
          <w:tab w:val="left" w:pos="3080"/>
        </w:tabs>
      </w:pPr>
      <w:r>
        <w:t xml:space="preserve">Refer </w:t>
      </w:r>
      <w:r w:rsidR="1B6EAE13">
        <w:t xml:space="preserve">to </w:t>
      </w:r>
      <w:hyperlink r:id="rId12">
        <w:r w:rsidR="1B6EAE13" w:rsidRPr="7C7A9E9E">
          <w:rPr>
            <w:rStyle w:val="Hyperlink"/>
          </w:rPr>
          <w:t>www.cyber.gov.au</w:t>
        </w:r>
      </w:hyperlink>
      <w:r w:rsidR="1B6EAE13">
        <w:t xml:space="preserve"> </w:t>
      </w:r>
      <w:r w:rsidR="5E04BDF4">
        <w:t>for more detail</w:t>
      </w:r>
      <w:r w:rsidR="1B6EAE13">
        <w:t>:</w:t>
      </w:r>
    </w:p>
    <w:p w14:paraId="39AD1DFC" w14:textId="535F24D7" w:rsidR="55B98A2A" w:rsidRDefault="1B6EAE13" w:rsidP="157107BD">
      <w:pPr>
        <w:pStyle w:val="ListParagraph"/>
        <w:numPr>
          <w:ilvl w:val="0"/>
          <w:numId w:val="4"/>
        </w:numPr>
        <w:tabs>
          <w:tab w:val="left" w:pos="3080"/>
        </w:tabs>
      </w:pPr>
      <w:r>
        <w:t>Create long passphrases – at least 14 characters in total</w:t>
      </w:r>
      <w:r w:rsidR="5E04BDF4">
        <w:t>.</w:t>
      </w:r>
    </w:p>
    <w:p w14:paraId="2C1FEB23" w14:textId="23EA6C95" w:rsidR="0DF263B7" w:rsidRDefault="2E70AA30" w:rsidP="157107BD">
      <w:pPr>
        <w:pStyle w:val="ListParagraph"/>
        <w:numPr>
          <w:ilvl w:val="0"/>
          <w:numId w:val="4"/>
        </w:numPr>
        <w:tabs>
          <w:tab w:val="left" w:pos="3080"/>
        </w:tabs>
      </w:pPr>
      <w:r>
        <w:t>Create unpredictable passphrases – random mix of un</w:t>
      </w:r>
      <w:r w:rsidR="7FB98A69">
        <w:t>related</w:t>
      </w:r>
      <w:r>
        <w:t xml:space="preserve"> words</w:t>
      </w:r>
      <w:r w:rsidR="5E04BDF4">
        <w:t>.</w:t>
      </w:r>
    </w:p>
    <w:p w14:paraId="1951B9F2" w14:textId="7CCAC3A5" w:rsidR="62F208F6" w:rsidRDefault="52BF965E" w:rsidP="157107BD">
      <w:pPr>
        <w:pStyle w:val="ListParagraph"/>
        <w:numPr>
          <w:ilvl w:val="0"/>
          <w:numId w:val="4"/>
        </w:numPr>
        <w:tabs>
          <w:tab w:val="left" w:pos="3080"/>
        </w:tabs>
      </w:pPr>
      <w:r>
        <w:t>Create unique passphrases</w:t>
      </w:r>
      <w:r w:rsidR="46BD3DF7">
        <w:t xml:space="preserve"> – use modifiers for each valuable account</w:t>
      </w:r>
      <w:r w:rsidR="5E04BDF4">
        <w:t>.</w:t>
      </w:r>
    </w:p>
    <w:p w14:paraId="35921963" w14:textId="5ACD48F6" w:rsidR="157107BD" w:rsidRDefault="157107BD" w:rsidP="157107BD">
      <w:pPr>
        <w:tabs>
          <w:tab w:val="left" w:pos="3080"/>
        </w:tabs>
      </w:pPr>
    </w:p>
    <w:p w14:paraId="6169609E" w14:textId="11C18F10" w:rsidR="00CB3D1F" w:rsidRPr="00D641A1" w:rsidRDefault="47D799F5" w:rsidP="00D641A1">
      <w:pPr>
        <w:pStyle w:val="Heading1"/>
        <w:rPr>
          <w:b/>
          <w:bCs/>
        </w:rPr>
      </w:pPr>
      <w:r w:rsidRPr="0EF0CE93">
        <w:rPr>
          <w:b/>
          <w:bCs/>
        </w:rPr>
        <w:t>3</w:t>
      </w:r>
      <w:r w:rsidR="69B325F0" w:rsidRPr="0EF0CE93">
        <w:rPr>
          <w:b/>
          <w:bCs/>
        </w:rPr>
        <w:t xml:space="preserve"> About Profile</w:t>
      </w:r>
    </w:p>
    <w:p w14:paraId="6CC0DF2D" w14:textId="7619015D" w:rsidR="007F255E" w:rsidRDefault="71B7777A" w:rsidP="0067658C">
      <w:pPr>
        <w:tabs>
          <w:tab w:val="left" w:pos="3080"/>
        </w:tabs>
      </w:pPr>
      <w:r>
        <w:t xml:space="preserve">Using </w:t>
      </w:r>
      <w:r w:rsidR="5E04BDF4">
        <w:t xml:space="preserve">the </w:t>
      </w:r>
      <w:r>
        <w:t xml:space="preserve">profile page, you </w:t>
      </w:r>
      <w:r w:rsidR="047E6546">
        <w:t xml:space="preserve">will be able to </w:t>
      </w:r>
      <w:r>
        <w:t>change your password, your account information</w:t>
      </w:r>
      <w:r w:rsidR="6BBE97B4">
        <w:t xml:space="preserve"> </w:t>
      </w:r>
      <w:r w:rsidR="677EB1AA">
        <w:t xml:space="preserve">and manage </w:t>
      </w:r>
      <w:r w:rsidR="51BA3FCC">
        <w:t>your</w:t>
      </w:r>
      <w:r w:rsidR="677EB1AA">
        <w:t xml:space="preserve"> subscription</w:t>
      </w:r>
      <w:r w:rsidR="15492BA4">
        <w:t xml:space="preserve"> keys</w:t>
      </w:r>
      <w:r w:rsidR="677EB1AA">
        <w:t>.</w:t>
      </w:r>
    </w:p>
    <w:p w14:paraId="2F77603F" w14:textId="084CF763" w:rsidR="000722A6" w:rsidRDefault="002333A5" w:rsidP="0067658C">
      <w:pPr>
        <w:tabs>
          <w:tab w:val="left" w:pos="3080"/>
        </w:tabs>
      </w:pPr>
      <w:r>
        <w:t>To navigate to the profile page, proceed as follows:</w:t>
      </w:r>
    </w:p>
    <w:p w14:paraId="1966EE3A" w14:textId="29F04D95" w:rsidR="00886620" w:rsidRDefault="116E6A90" w:rsidP="7C7A9E9E">
      <w:pPr>
        <w:pStyle w:val="ListParagraph"/>
        <w:numPr>
          <w:ilvl w:val="0"/>
          <w:numId w:val="16"/>
        </w:numPr>
        <w:tabs>
          <w:tab w:val="left" w:pos="3080"/>
        </w:tabs>
      </w:pPr>
      <w:r>
        <w:t>On the home page, click the arrow adjacent to your name and click Profile. The Profile page appears.</w:t>
      </w:r>
    </w:p>
    <w:p w14:paraId="5E60873D" w14:textId="6B591E0E" w:rsidR="00B55764" w:rsidRDefault="5DF3192D" w:rsidP="7C7A9E9E">
      <w:pPr>
        <w:pStyle w:val="ListParagraph"/>
        <w:numPr>
          <w:ilvl w:val="0"/>
          <w:numId w:val="16"/>
        </w:numPr>
        <w:tabs>
          <w:tab w:val="left" w:pos="3080"/>
        </w:tabs>
      </w:pPr>
      <w:r>
        <w:t>To change the password, click Change password.</w:t>
      </w:r>
      <w:r w:rsidR="651CB291">
        <w:t xml:space="preserve"> Refer to section above re </w:t>
      </w:r>
      <w:r w:rsidR="140CF5C7">
        <w:t>passphrase</w:t>
      </w:r>
      <w:r w:rsidR="651CB291">
        <w:t xml:space="preserve"> complexity for new passwords.</w:t>
      </w:r>
    </w:p>
    <w:p w14:paraId="79A108B9" w14:textId="6A013AAF" w:rsidR="00BB562B" w:rsidRDefault="4E98DB99" w:rsidP="7C7A9E9E">
      <w:pPr>
        <w:pStyle w:val="ListParagraph"/>
        <w:numPr>
          <w:ilvl w:val="0"/>
          <w:numId w:val="16"/>
        </w:numPr>
        <w:tabs>
          <w:tab w:val="left" w:pos="3080"/>
        </w:tabs>
      </w:pPr>
      <w:r>
        <w:t xml:space="preserve">To change the account information, click Change </w:t>
      </w:r>
      <w:r w:rsidR="0F57B878">
        <w:t xml:space="preserve">name </w:t>
      </w:r>
      <w:r>
        <w:t>information.</w:t>
      </w:r>
    </w:p>
    <w:p w14:paraId="4B628C32" w14:textId="57FD2064" w:rsidR="00CC58A7" w:rsidRDefault="4E98DB99" w:rsidP="7C7A9E9E">
      <w:pPr>
        <w:pStyle w:val="ListParagraph"/>
        <w:numPr>
          <w:ilvl w:val="0"/>
          <w:numId w:val="16"/>
        </w:numPr>
        <w:tabs>
          <w:tab w:val="left" w:pos="3080"/>
        </w:tabs>
      </w:pPr>
      <w:r>
        <w:t>To know the usage and health of the APIs, click Reports. You can manage the product</w:t>
      </w:r>
      <w:r w:rsidR="4D4B32B6">
        <w:t xml:space="preserve"> subscriptions using this Productivity option.</w:t>
      </w:r>
    </w:p>
    <w:p w14:paraId="4D262011" w14:textId="1113D55D" w:rsidR="00210B56" w:rsidRDefault="6ECD6F15" w:rsidP="7C7A9E9E">
      <w:pPr>
        <w:pStyle w:val="ListParagraph"/>
        <w:numPr>
          <w:ilvl w:val="0"/>
          <w:numId w:val="16"/>
        </w:numPr>
        <w:tabs>
          <w:tab w:val="left" w:pos="3080"/>
        </w:tabs>
      </w:pPr>
      <w:r>
        <w:t>To cancel the subscription for the product, click Cancel against the respective product.</w:t>
      </w:r>
    </w:p>
    <w:p w14:paraId="18E5E345" w14:textId="1E994D98" w:rsidR="00132619" w:rsidRDefault="6ECD6F15" w:rsidP="7C7A9E9E">
      <w:pPr>
        <w:pStyle w:val="ListParagraph"/>
        <w:numPr>
          <w:ilvl w:val="0"/>
          <w:numId w:val="16"/>
        </w:numPr>
        <w:tabs>
          <w:tab w:val="left" w:pos="3080"/>
        </w:tabs>
      </w:pPr>
      <w:r>
        <w:t>To close the developer portal account, click Close account.</w:t>
      </w:r>
    </w:p>
    <w:p w14:paraId="586F3916" w14:textId="55F1237A" w:rsidR="157107BD" w:rsidRDefault="157107BD" w:rsidP="157107BD">
      <w:pPr>
        <w:tabs>
          <w:tab w:val="left" w:pos="3080"/>
        </w:tabs>
      </w:pPr>
    </w:p>
    <w:p w14:paraId="5C9199EB" w14:textId="447DB78C" w:rsidR="157107BD" w:rsidRDefault="157107BD" w:rsidP="157107BD">
      <w:pPr>
        <w:tabs>
          <w:tab w:val="left" w:pos="3080"/>
        </w:tabs>
      </w:pPr>
    </w:p>
    <w:p w14:paraId="3A9243EA" w14:textId="5AC47881" w:rsidR="157107BD" w:rsidRDefault="157107BD" w:rsidP="157107BD">
      <w:pPr>
        <w:tabs>
          <w:tab w:val="left" w:pos="3080"/>
        </w:tabs>
      </w:pPr>
    </w:p>
    <w:p w14:paraId="12EDD808" w14:textId="1FB452F7" w:rsidR="00521F29" w:rsidRPr="00D641A1" w:rsidRDefault="3D7DCE0F" w:rsidP="00D641A1">
      <w:pPr>
        <w:pStyle w:val="Heading1"/>
        <w:rPr>
          <w:b/>
          <w:bCs/>
        </w:rPr>
      </w:pPr>
      <w:r w:rsidRPr="0EF0CE93">
        <w:rPr>
          <w:b/>
          <w:bCs/>
        </w:rPr>
        <w:lastRenderedPageBreak/>
        <w:t>4</w:t>
      </w:r>
      <w:r w:rsidR="2904BA90" w:rsidRPr="0EF0CE93">
        <w:rPr>
          <w:b/>
          <w:bCs/>
        </w:rPr>
        <w:t xml:space="preserve"> Product </w:t>
      </w:r>
      <w:r w:rsidR="24507924" w:rsidRPr="0EF0CE93">
        <w:rPr>
          <w:b/>
          <w:bCs/>
        </w:rPr>
        <w:t>Subscription</w:t>
      </w:r>
    </w:p>
    <w:p w14:paraId="42EB8E1E" w14:textId="06585EDC" w:rsidR="0080476D" w:rsidRDefault="3CA55687" w:rsidP="0067658C">
      <w:pPr>
        <w:tabs>
          <w:tab w:val="left" w:pos="3080"/>
        </w:tabs>
      </w:pPr>
      <w:r>
        <w:t xml:space="preserve">APIs are organized by Products. Products are simply a grouping of related APIs. To be able to access </w:t>
      </w:r>
      <w:r w:rsidR="56B32AC6">
        <w:t xml:space="preserve">and </w:t>
      </w:r>
      <w:r w:rsidR="0F599041">
        <w:t>test</w:t>
      </w:r>
      <w:r w:rsidR="56B32AC6">
        <w:t xml:space="preserve"> API</w:t>
      </w:r>
      <w:r w:rsidR="12F83CEC">
        <w:t xml:space="preserve"> functionality</w:t>
      </w:r>
      <w:r w:rsidR="56B32AC6">
        <w:t xml:space="preserve">, </w:t>
      </w:r>
      <w:r w:rsidR="3716ECA3">
        <w:t>the correct p</w:t>
      </w:r>
      <w:r w:rsidR="56B32AC6">
        <w:t>roduct</w:t>
      </w:r>
      <w:r w:rsidR="1A002FE4">
        <w:t>s have already been assigned to you</w:t>
      </w:r>
      <w:r w:rsidR="56B32AC6">
        <w:t>.</w:t>
      </w:r>
    </w:p>
    <w:p w14:paraId="43335F3B" w14:textId="18A40020" w:rsidR="004A31C1" w:rsidRPr="00D641A1" w:rsidRDefault="0F59F510" w:rsidP="00D641A1">
      <w:pPr>
        <w:pStyle w:val="Heading2"/>
        <w:rPr>
          <w:b/>
          <w:bCs/>
        </w:rPr>
      </w:pPr>
      <w:r w:rsidRPr="0EF0CE93">
        <w:rPr>
          <w:b/>
          <w:bCs/>
        </w:rPr>
        <w:t>4</w:t>
      </w:r>
      <w:r w:rsidR="3B261A7F" w:rsidRPr="0EF0CE93">
        <w:rPr>
          <w:b/>
          <w:bCs/>
        </w:rPr>
        <w:t>.</w:t>
      </w:r>
      <w:r w:rsidR="5348D8C0" w:rsidRPr="0EF0CE93">
        <w:rPr>
          <w:b/>
          <w:bCs/>
        </w:rPr>
        <w:t>1</w:t>
      </w:r>
      <w:r w:rsidR="3B261A7F" w:rsidRPr="0EF0CE93">
        <w:rPr>
          <w:b/>
          <w:bCs/>
        </w:rPr>
        <w:t xml:space="preserve"> Accessing a Product and Product APIs</w:t>
      </w:r>
    </w:p>
    <w:p w14:paraId="0A843A35" w14:textId="10943F28" w:rsidR="00737C83" w:rsidRDefault="1E0F4A8C" w:rsidP="004A31C1">
      <w:pPr>
        <w:tabs>
          <w:tab w:val="left" w:pos="3080"/>
        </w:tabs>
      </w:pPr>
      <w:r>
        <w:t>You can access the products</w:t>
      </w:r>
      <w:r w:rsidR="6A912178">
        <w:t xml:space="preserve"> you have access to</w:t>
      </w:r>
      <w:r>
        <w:t xml:space="preserve"> on the home page from the API Product Catalog</w:t>
      </w:r>
      <w:r w:rsidR="3E59FB84">
        <w:t>ue</w:t>
      </w:r>
      <w:r>
        <w:t xml:space="preserve"> section</w:t>
      </w:r>
      <w:r w:rsidR="0C4B2164">
        <w:t>,</w:t>
      </w:r>
      <w:r w:rsidR="3E59FB84">
        <w:t xml:space="preserve"> </w:t>
      </w:r>
      <w:r>
        <w:t>or from the</w:t>
      </w:r>
      <w:r w:rsidR="3E59FB84">
        <w:t xml:space="preserve"> Products</w:t>
      </w:r>
      <w:r w:rsidR="09989AAC">
        <w:t xml:space="preserve"> </w:t>
      </w:r>
      <w:r w:rsidR="3E59FB84">
        <w:t>tab on the top menu of the home page.</w:t>
      </w:r>
    </w:p>
    <w:p w14:paraId="025219B3" w14:textId="3211A890" w:rsidR="79C41DE9" w:rsidRDefault="12B46E07" w:rsidP="157107BD">
      <w:pPr>
        <w:tabs>
          <w:tab w:val="left" w:pos="3080"/>
        </w:tabs>
      </w:pPr>
      <w:r>
        <w:t xml:space="preserve">You will have access to the </w:t>
      </w:r>
      <w:r w:rsidR="0C4B2164">
        <w:t>“</w:t>
      </w:r>
      <w:r>
        <w:t>Staging – Providers</w:t>
      </w:r>
      <w:r w:rsidR="0C4B2164">
        <w:t>”</w:t>
      </w:r>
      <w:r>
        <w:t xml:space="preserve"> product and associated APIs. </w:t>
      </w:r>
    </w:p>
    <w:p w14:paraId="33D19DC6" w14:textId="36E15481" w:rsidR="004702E6" w:rsidRDefault="00A44568" w:rsidP="004A31C1">
      <w:pPr>
        <w:tabs>
          <w:tab w:val="left" w:pos="3080"/>
        </w:tabs>
      </w:pPr>
      <w:r>
        <w:t>To know more about th</w:t>
      </w:r>
      <w:r w:rsidR="0F1BAB77">
        <w:t>is</w:t>
      </w:r>
      <w:r>
        <w:t xml:space="preserve"> product:</w:t>
      </w:r>
    </w:p>
    <w:p w14:paraId="0C1AF327" w14:textId="34736201" w:rsidR="00A44568" w:rsidRDefault="7F2B51EF" w:rsidP="000870DA">
      <w:pPr>
        <w:pStyle w:val="ListParagraph"/>
        <w:numPr>
          <w:ilvl w:val="0"/>
          <w:numId w:val="8"/>
        </w:numPr>
        <w:tabs>
          <w:tab w:val="left" w:pos="1020"/>
        </w:tabs>
      </w:pPr>
      <w:r>
        <w:t xml:space="preserve">Click </w:t>
      </w:r>
      <w:r w:rsidR="764FF86F" w:rsidRPr="7C7A9E9E">
        <w:rPr>
          <w:b/>
          <w:bCs/>
        </w:rPr>
        <w:t>Staging – Providers</w:t>
      </w:r>
      <w:r>
        <w:t>. The product page</w:t>
      </w:r>
      <w:r w:rsidR="0C4B2164">
        <w:t xml:space="preserve"> will display.</w:t>
      </w:r>
      <w:r w:rsidR="517E1B89">
        <w:t xml:space="preserve"> T</w:t>
      </w:r>
      <w:r>
        <w:t>his</w:t>
      </w:r>
      <w:r w:rsidR="517E1B89">
        <w:t xml:space="preserve"> product page</w:t>
      </w:r>
      <w:r>
        <w:t xml:space="preserve"> contains the product description </w:t>
      </w:r>
      <w:r w:rsidR="00A3A7F5">
        <w:t>and information about the APIs associated with the product.</w:t>
      </w:r>
      <w:r w:rsidR="588A2F76">
        <w:t xml:space="preserve"> Click</w:t>
      </w:r>
      <w:r w:rsidR="758644A4">
        <w:t xml:space="preserve"> on </w:t>
      </w:r>
      <w:r w:rsidR="758644A4" w:rsidRPr="7C7A9E9E">
        <w:rPr>
          <w:b/>
          <w:bCs/>
        </w:rPr>
        <w:t>Agree to Terms of Use</w:t>
      </w:r>
      <w:r w:rsidR="758644A4">
        <w:t xml:space="preserve"> and</w:t>
      </w:r>
      <w:r w:rsidR="588A2F76">
        <w:t xml:space="preserve"> </w:t>
      </w:r>
      <w:r w:rsidR="588A2F76" w:rsidRPr="7C7A9E9E">
        <w:rPr>
          <w:b/>
          <w:bCs/>
        </w:rPr>
        <w:t>Subscribe.</w:t>
      </w:r>
      <w:r w:rsidR="588A2F76">
        <w:t xml:space="preserve"> </w:t>
      </w:r>
    </w:p>
    <w:p w14:paraId="4FE2D0AE" w14:textId="3BE8610D" w:rsidR="000870DA" w:rsidRPr="00A44568" w:rsidRDefault="0FA1915F" w:rsidP="000870DA">
      <w:pPr>
        <w:pStyle w:val="ListParagraph"/>
        <w:numPr>
          <w:ilvl w:val="0"/>
          <w:numId w:val="8"/>
        </w:numPr>
        <w:tabs>
          <w:tab w:val="left" w:pos="1020"/>
        </w:tabs>
      </w:pPr>
      <w:r>
        <w:t xml:space="preserve">Click </w:t>
      </w:r>
      <w:r w:rsidR="517E1B89">
        <w:t>“</w:t>
      </w:r>
      <w:r>
        <w:t>View APIs</w:t>
      </w:r>
      <w:r w:rsidR="517E1B89">
        <w:t>”</w:t>
      </w:r>
      <w:r>
        <w:t xml:space="preserve"> link to view the list of APIs available for the product.</w:t>
      </w:r>
    </w:p>
    <w:p w14:paraId="442E7DB0" w14:textId="126006CD" w:rsidR="6F8588EC" w:rsidRPr="00D641A1" w:rsidRDefault="5E9742F4" w:rsidP="0EF0CE93">
      <w:pPr>
        <w:pStyle w:val="Heading1"/>
        <w:rPr>
          <w:rFonts w:ascii="Calibri Light" w:eastAsia="Calibri Light" w:hAnsi="Calibri Light" w:cs="Calibri Light"/>
          <w:b/>
          <w:bCs/>
          <w:sz w:val="26"/>
          <w:szCs w:val="26"/>
        </w:rPr>
      </w:pPr>
      <w:r w:rsidRPr="130B54BB">
        <w:rPr>
          <w:rFonts w:ascii="Calibri Light" w:eastAsia="Calibri Light" w:hAnsi="Calibri Light" w:cs="Calibri Light"/>
          <w:b/>
          <w:bCs/>
          <w:sz w:val="26"/>
          <w:szCs w:val="26"/>
        </w:rPr>
        <w:t>4.2</w:t>
      </w:r>
      <w:r w:rsidR="04CF48BE" w:rsidRPr="130B54BB">
        <w:rPr>
          <w:rFonts w:ascii="Calibri Light" w:eastAsia="Calibri Light" w:hAnsi="Calibri Light" w:cs="Calibri Light"/>
          <w:b/>
          <w:bCs/>
          <w:sz w:val="26"/>
          <w:szCs w:val="26"/>
        </w:rPr>
        <w:t xml:space="preserve"> Subscriptions</w:t>
      </w:r>
    </w:p>
    <w:p w14:paraId="7AA4DE2F" w14:textId="0266CF21" w:rsidR="6F8588EC" w:rsidRDefault="57277CD8" w:rsidP="0EF0CE93">
      <w:pPr>
        <w:spacing w:line="257" w:lineRule="auto"/>
        <w:rPr>
          <w:rFonts w:ascii="Calibri" w:eastAsia="Calibri" w:hAnsi="Calibri" w:cs="Calibri"/>
        </w:rPr>
      </w:pPr>
      <w:r w:rsidRPr="0EF0CE93">
        <w:rPr>
          <w:rFonts w:ascii="Calibri" w:eastAsia="Calibri" w:hAnsi="Calibri" w:cs="Calibri"/>
        </w:rPr>
        <w:t>To</w:t>
      </w:r>
      <w:r w:rsidR="04CF48BE" w:rsidRPr="0EF0CE93">
        <w:rPr>
          <w:rFonts w:ascii="Calibri" w:eastAsia="Calibri" w:hAnsi="Calibri" w:cs="Calibri"/>
        </w:rPr>
        <w:t xml:space="preserve"> access the provider APIs, you will need to create a subscription key. </w:t>
      </w:r>
    </w:p>
    <w:p w14:paraId="3FD4B946" w14:textId="32740817" w:rsidR="6F8588EC" w:rsidRDefault="04313961" w:rsidP="0EF0CE93">
      <w:pPr>
        <w:spacing w:line="257" w:lineRule="auto"/>
        <w:rPr>
          <w:rFonts w:ascii="Calibri" w:eastAsia="Calibri" w:hAnsi="Calibri" w:cs="Calibri"/>
        </w:rPr>
      </w:pPr>
      <w:r w:rsidRPr="130B54BB">
        <w:rPr>
          <w:rFonts w:ascii="Calibri" w:eastAsia="Calibri" w:hAnsi="Calibri" w:cs="Calibri"/>
        </w:rPr>
        <w:t xml:space="preserve">Software vendors </w:t>
      </w:r>
      <w:r w:rsidR="0C47891B" w:rsidRPr="130B54BB">
        <w:rPr>
          <w:rFonts w:ascii="Calibri" w:eastAsia="Calibri" w:hAnsi="Calibri" w:cs="Calibri"/>
        </w:rPr>
        <w:t>can</w:t>
      </w:r>
      <w:r w:rsidRPr="130B54BB">
        <w:rPr>
          <w:rFonts w:ascii="Calibri" w:eastAsia="Calibri" w:hAnsi="Calibri" w:cs="Calibri"/>
        </w:rPr>
        <w:t xml:space="preserve"> create multiple subscription keys if required. There is a limit of 10 subscription keys. The subscription key will need to be sent in the header of your API request. See </w:t>
      </w:r>
      <w:r w:rsidR="0FA79B1D" w:rsidRPr="130B54BB">
        <w:rPr>
          <w:rFonts w:ascii="Calibri" w:eastAsia="Calibri" w:hAnsi="Calibri" w:cs="Calibri"/>
        </w:rPr>
        <w:t>APIM Developer Portal Guide for</w:t>
      </w:r>
      <w:r w:rsidRPr="130B54BB">
        <w:rPr>
          <w:rFonts w:ascii="Calibri" w:eastAsia="Calibri" w:hAnsi="Calibri" w:cs="Calibri"/>
        </w:rPr>
        <w:t xml:space="preserve"> more details. </w:t>
      </w:r>
    </w:p>
    <w:p w14:paraId="71A703AF" w14:textId="72452A6A" w:rsidR="6F8588EC" w:rsidRDefault="04CF48BE" w:rsidP="0EF0CE93">
      <w:pPr>
        <w:rPr>
          <w:rFonts w:ascii="Calibri" w:eastAsia="Calibri" w:hAnsi="Calibri" w:cs="Calibri"/>
          <w:b/>
          <w:bCs/>
        </w:rPr>
      </w:pPr>
      <w:r w:rsidRPr="130B54BB">
        <w:rPr>
          <w:rFonts w:ascii="Calibri" w:eastAsia="Calibri" w:hAnsi="Calibri" w:cs="Calibri"/>
        </w:rPr>
        <w:t xml:space="preserve">For reference, the header name is </w:t>
      </w:r>
      <w:proofErr w:type="spellStart"/>
      <w:r w:rsidRPr="130B54BB">
        <w:rPr>
          <w:rFonts w:ascii="Calibri" w:eastAsia="Calibri" w:hAnsi="Calibri" w:cs="Calibri"/>
          <w:b/>
          <w:bCs/>
        </w:rPr>
        <w:t>Ocp</w:t>
      </w:r>
      <w:proofErr w:type="spellEnd"/>
      <w:r w:rsidRPr="130B54BB">
        <w:rPr>
          <w:rFonts w:ascii="Calibri" w:eastAsia="Calibri" w:hAnsi="Calibri" w:cs="Calibri"/>
          <w:b/>
          <w:bCs/>
        </w:rPr>
        <w:t>-</w:t>
      </w:r>
      <w:proofErr w:type="spellStart"/>
      <w:r w:rsidRPr="130B54BB">
        <w:rPr>
          <w:rFonts w:ascii="Calibri" w:eastAsia="Calibri" w:hAnsi="Calibri" w:cs="Calibri"/>
          <w:b/>
          <w:bCs/>
        </w:rPr>
        <w:t>Apim</w:t>
      </w:r>
      <w:proofErr w:type="spellEnd"/>
      <w:r w:rsidRPr="130B54BB">
        <w:rPr>
          <w:rFonts w:ascii="Calibri" w:eastAsia="Calibri" w:hAnsi="Calibri" w:cs="Calibri"/>
          <w:b/>
          <w:bCs/>
        </w:rPr>
        <w:t>-Subscription-Key.</w:t>
      </w:r>
    </w:p>
    <w:p w14:paraId="2C5E944A" w14:textId="3DC819A3" w:rsidR="00127FF4" w:rsidRPr="00D641A1" w:rsidRDefault="5CFFE5B4" w:rsidP="00D641A1">
      <w:pPr>
        <w:pStyle w:val="Heading1"/>
        <w:rPr>
          <w:b/>
          <w:bCs/>
        </w:rPr>
      </w:pPr>
      <w:r w:rsidRPr="0EF0CE93">
        <w:rPr>
          <w:b/>
          <w:bCs/>
        </w:rPr>
        <w:t>5</w:t>
      </w:r>
      <w:r w:rsidR="04CF48BE" w:rsidRPr="0EF0CE93">
        <w:rPr>
          <w:b/>
          <w:bCs/>
        </w:rPr>
        <w:t xml:space="preserve"> </w:t>
      </w:r>
      <w:r w:rsidR="1F3E4791" w:rsidRPr="0EF0CE93">
        <w:rPr>
          <w:b/>
          <w:bCs/>
        </w:rPr>
        <w:t>Working with APIs</w:t>
      </w:r>
    </w:p>
    <w:p w14:paraId="4C255084" w14:textId="76AF3400" w:rsidR="043B743E" w:rsidRDefault="7C2E4124" w:rsidP="0EF0CE93">
      <w:pPr>
        <w:rPr>
          <w:rFonts w:ascii="Calibri" w:eastAsia="Calibri" w:hAnsi="Calibri" w:cs="Calibri"/>
        </w:rPr>
      </w:pPr>
      <w:proofErr w:type="gramStart"/>
      <w:r>
        <w:t>In order to</w:t>
      </w:r>
      <w:proofErr w:type="gramEnd"/>
      <w:r>
        <w:t xml:space="preserve"> access an API, you must create at least one subscription key. These keys will be linked to your </w:t>
      </w:r>
      <w:r w:rsidR="264F4F0F">
        <w:t xml:space="preserve">account </w:t>
      </w:r>
      <w:r>
        <w:t xml:space="preserve">and </w:t>
      </w:r>
      <w:r w:rsidR="2E4F8978">
        <w:t>should be linked to the</w:t>
      </w:r>
      <w:r w:rsidR="3499A70F">
        <w:t xml:space="preserve"> “Staging – Providers” produc</w:t>
      </w:r>
      <w:r w:rsidR="058750B8">
        <w:t>t.</w:t>
      </w:r>
    </w:p>
    <w:p w14:paraId="5047F77E" w14:textId="176174C6" w:rsidR="7DB76E81" w:rsidRDefault="7DB76E81">
      <w:r w:rsidRPr="0EF0CE93">
        <w:rPr>
          <w:rFonts w:ascii="Calibri" w:eastAsia="Calibri" w:hAnsi="Calibri" w:cs="Calibri"/>
        </w:rPr>
        <w:t>Once you have your subscription key and Identity artefacts, you will be able to call an API for testing.</w:t>
      </w:r>
    </w:p>
    <w:p w14:paraId="25CE41DA" w14:textId="70DFC2BC" w:rsidR="005C5996" w:rsidRPr="00D641A1" w:rsidRDefault="08F539DC" w:rsidP="00D641A1">
      <w:pPr>
        <w:pStyle w:val="Heading2"/>
        <w:rPr>
          <w:b/>
          <w:bCs/>
        </w:rPr>
      </w:pPr>
      <w:r w:rsidRPr="0EF0CE93">
        <w:rPr>
          <w:b/>
          <w:bCs/>
        </w:rPr>
        <w:t>5</w:t>
      </w:r>
      <w:r w:rsidR="595EB8A7" w:rsidRPr="0EF0CE93">
        <w:rPr>
          <w:b/>
          <w:bCs/>
        </w:rPr>
        <w:t>.1 Accessing APIs</w:t>
      </w:r>
    </w:p>
    <w:p w14:paraId="4E22078A" w14:textId="3F391CAF" w:rsidR="005C5996" w:rsidRDefault="005C5996" w:rsidP="001F50E5">
      <w:pPr>
        <w:tabs>
          <w:tab w:val="left" w:pos="1290"/>
        </w:tabs>
      </w:pPr>
      <w:r w:rsidRPr="005C5996">
        <w:t xml:space="preserve">You can access </w:t>
      </w:r>
      <w:r w:rsidR="00BB4C79">
        <w:t xml:space="preserve">the </w:t>
      </w:r>
      <w:r w:rsidRPr="005C5996">
        <w:t>APIs</w:t>
      </w:r>
      <w:r w:rsidR="00BB4C79">
        <w:t xml:space="preserve"> in two ways:</w:t>
      </w:r>
    </w:p>
    <w:p w14:paraId="1F458088" w14:textId="07DF4699" w:rsidR="00705EBB" w:rsidRDefault="520AC20F" w:rsidP="07031294">
      <w:pPr>
        <w:pStyle w:val="ListParagraph"/>
        <w:numPr>
          <w:ilvl w:val="0"/>
          <w:numId w:val="6"/>
        </w:numPr>
        <w:tabs>
          <w:tab w:val="left" w:pos="1290"/>
        </w:tabs>
      </w:pPr>
      <w:r>
        <w:t xml:space="preserve">On the home page, click </w:t>
      </w:r>
      <w:r w:rsidR="6806D587">
        <w:t xml:space="preserve">the </w:t>
      </w:r>
      <w:r>
        <w:t xml:space="preserve">Products tab, click </w:t>
      </w:r>
      <w:r w:rsidR="6806D587">
        <w:t xml:space="preserve">the </w:t>
      </w:r>
      <w:r>
        <w:t>VIEW APIS link of the required product, and click the</w:t>
      </w:r>
      <w:r w:rsidR="62A2E99A">
        <w:t xml:space="preserve"> API on which you wish to perform the operation.</w:t>
      </w:r>
    </w:p>
    <w:p w14:paraId="48A8FC6F" w14:textId="6E15961F" w:rsidR="00705EBB" w:rsidRDefault="005E469B" w:rsidP="07031294">
      <w:pPr>
        <w:pStyle w:val="ListParagraph"/>
        <w:numPr>
          <w:ilvl w:val="0"/>
          <w:numId w:val="6"/>
        </w:numPr>
        <w:tabs>
          <w:tab w:val="left" w:pos="1290"/>
        </w:tabs>
      </w:pPr>
      <w:r>
        <w:t>On the home page, click APIS tab and click the API on which you wish to perform the operation.</w:t>
      </w:r>
    </w:p>
    <w:p w14:paraId="5535D4E2" w14:textId="18A89473" w:rsidR="3F81DEFE" w:rsidRDefault="3F81DEFE" w:rsidP="7C7A9E9E">
      <w:pPr>
        <w:tabs>
          <w:tab w:val="left" w:pos="1290"/>
        </w:tabs>
      </w:pPr>
    </w:p>
    <w:p w14:paraId="63819EC1" w14:textId="0BB65F34" w:rsidR="005E469B" w:rsidRPr="00D641A1" w:rsidRDefault="7D4349E1" w:rsidP="00D641A1">
      <w:pPr>
        <w:pStyle w:val="Heading2"/>
        <w:rPr>
          <w:b/>
          <w:bCs/>
          <w:sz w:val="32"/>
          <w:szCs w:val="32"/>
        </w:rPr>
      </w:pPr>
      <w:r w:rsidRPr="0EF0CE93">
        <w:rPr>
          <w:b/>
          <w:bCs/>
        </w:rPr>
        <w:t>5</w:t>
      </w:r>
      <w:r w:rsidR="25B8CE8F" w:rsidRPr="0EF0CE93">
        <w:rPr>
          <w:b/>
          <w:bCs/>
        </w:rPr>
        <w:t>.2 The API Page</w:t>
      </w:r>
    </w:p>
    <w:p w14:paraId="291B0B8E" w14:textId="0D1D7A37" w:rsidR="00A70D91" w:rsidRDefault="2C01D2CC" w:rsidP="7C7A9E9E">
      <w:pPr>
        <w:keepNext/>
        <w:tabs>
          <w:tab w:val="left" w:pos="1290"/>
        </w:tabs>
      </w:pPr>
      <w:r>
        <w:t>The API page consists of the following components:</w:t>
      </w:r>
    </w:p>
    <w:p w14:paraId="6B570BCC" w14:textId="77777777" w:rsidR="00223DCE" w:rsidRDefault="00223DCE" w:rsidP="001F50E5">
      <w:pPr>
        <w:tabs>
          <w:tab w:val="left" w:pos="1290"/>
        </w:tabs>
      </w:pPr>
      <w:r>
        <w:rPr>
          <w:rFonts w:ascii="Symbol" w:eastAsia="Symbol" w:hAnsi="Symbol" w:cs="Symbol"/>
        </w:rPr>
        <w:t>·</w:t>
      </w:r>
      <w:r>
        <w:t xml:space="preserve"> Endpoints</w:t>
      </w:r>
    </w:p>
    <w:p w14:paraId="1D09C32C" w14:textId="77777777" w:rsidR="00223DCE" w:rsidRDefault="00223DCE" w:rsidP="001F50E5">
      <w:pPr>
        <w:tabs>
          <w:tab w:val="left" w:pos="1290"/>
        </w:tabs>
      </w:pPr>
      <w:r>
        <w:rPr>
          <w:rFonts w:ascii="Symbol" w:eastAsia="Symbol" w:hAnsi="Symbol" w:cs="Symbol"/>
        </w:rPr>
        <w:t>·</w:t>
      </w:r>
      <w:r>
        <w:t xml:space="preserve"> API Description</w:t>
      </w:r>
    </w:p>
    <w:p w14:paraId="40726F84" w14:textId="77777777" w:rsidR="006F736D" w:rsidRDefault="00223DCE" w:rsidP="001F50E5">
      <w:pPr>
        <w:tabs>
          <w:tab w:val="left" w:pos="1290"/>
        </w:tabs>
      </w:pPr>
      <w:r>
        <w:rPr>
          <w:rFonts w:ascii="Symbol" w:eastAsia="Symbol" w:hAnsi="Symbol" w:cs="Symbol"/>
        </w:rPr>
        <w:t>·</w:t>
      </w:r>
      <w:r>
        <w:t xml:space="preserve"> Request URL</w:t>
      </w:r>
    </w:p>
    <w:p w14:paraId="0575D4CC" w14:textId="77777777" w:rsidR="006F736D" w:rsidRDefault="00223DCE" w:rsidP="001F50E5">
      <w:pPr>
        <w:tabs>
          <w:tab w:val="left" w:pos="1290"/>
        </w:tabs>
      </w:pPr>
      <w:r>
        <w:rPr>
          <w:rFonts w:ascii="Symbol" w:eastAsia="Symbol" w:hAnsi="Symbol" w:cs="Symbol"/>
        </w:rPr>
        <w:t>·</w:t>
      </w:r>
      <w:r>
        <w:t xml:space="preserve"> Request Parameters</w:t>
      </w:r>
    </w:p>
    <w:p w14:paraId="0E5A7E78" w14:textId="77777777" w:rsidR="006F736D" w:rsidRDefault="00223DCE" w:rsidP="001F50E5">
      <w:pPr>
        <w:tabs>
          <w:tab w:val="left" w:pos="1290"/>
        </w:tabs>
      </w:pPr>
      <w:r>
        <w:rPr>
          <w:rFonts w:ascii="Symbol" w:eastAsia="Symbol" w:hAnsi="Symbol" w:cs="Symbol"/>
        </w:rPr>
        <w:lastRenderedPageBreak/>
        <w:t>·</w:t>
      </w:r>
      <w:r>
        <w:t xml:space="preserve"> Request Headers</w:t>
      </w:r>
    </w:p>
    <w:p w14:paraId="2688581E" w14:textId="77777777" w:rsidR="006F736D" w:rsidRDefault="00223DCE" w:rsidP="001F50E5">
      <w:pPr>
        <w:tabs>
          <w:tab w:val="left" w:pos="1290"/>
        </w:tabs>
      </w:pPr>
      <w:r>
        <w:rPr>
          <w:rFonts w:ascii="Symbol" w:eastAsia="Symbol" w:hAnsi="Symbol" w:cs="Symbol"/>
        </w:rPr>
        <w:t>·</w:t>
      </w:r>
      <w:r>
        <w:t xml:space="preserve"> Request Body</w:t>
      </w:r>
    </w:p>
    <w:p w14:paraId="2C614BC4" w14:textId="77777777" w:rsidR="006F736D" w:rsidRDefault="7DAD731B" w:rsidP="001F50E5">
      <w:pPr>
        <w:tabs>
          <w:tab w:val="left" w:pos="1290"/>
        </w:tabs>
      </w:pPr>
      <w:r w:rsidRPr="0EF0CE93">
        <w:rPr>
          <w:rFonts w:ascii="Symbol" w:eastAsia="Symbol" w:hAnsi="Symbol" w:cs="Symbol"/>
        </w:rPr>
        <w:t>·</w:t>
      </w:r>
      <w:r>
        <w:t xml:space="preserve"> Responses</w:t>
      </w:r>
    </w:p>
    <w:p w14:paraId="0519DAE1" w14:textId="6E2E61FD" w:rsidR="00A70D91" w:rsidRDefault="00223DCE" w:rsidP="001F50E5">
      <w:pPr>
        <w:tabs>
          <w:tab w:val="left" w:pos="1290"/>
        </w:tabs>
      </w:pPr>
      <w:r>
        <w:t>Note: Only the post method contains the request body section</w:t>
      </w:r>
    </w:p>
    <w:p w14:paraId="67B9E031" w14:textId="77777777" w:rsidR="000725E2" w:rsidRDefault="000725E2" w:rsidP="001F50E5">
      <w:pPr>
        <w:tabs>
          <w:tab w:val="left" w:pos="1290"/>
        </w:tabs>
      </w:pPr>
    </w:p>
    <w:tbl>
      <w:tblPr>
        <w:tblW w:w="901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06"/>
        <w:gridCol w:w="4506"/>
      </w:tblGrid>
      <w:tr w:rsidR="00355D02" w14:paraId="0FE251B9" w14:textId="77777777" w:rsidTr="7C7A9E9E">
        <w:trPr>
          <w:trHeight w:val="111"/>
        </w:trPr>
        <w:tc>
          <w:tcPr>
            <w:tcW w:w="4506" w:type="dxa"/>
            <w:tcBorders>
              <w:top w:val="none" w:sz="6" w:space="0" w:color="auto"/>
              <w:bottom w:val="none" w:sz="6" w:space="0" w:color="auto"/>
              <w:right w:val="none" w:sz="6" w:space="0" w:color="auto"/>
            </w:tcBorders>
          </w:tcPr>
          <w:p w14:paraId="33F6DDEB" w14:textId="77777777" w:rsidR="00355D02" w:rsidRDefault="00355D02">
            <w:pPr>
              <w:pStyle w:val="Default"/>
              <w:rPr>
                <w:sz w:val="22"/>
                <w:szCs w:val="22"/>
              </w:rPr>
            </w:pPr>
            <w:r>
              <w:rPr>
                <w:b/>
                <w:bCs/>
                <w:sz w:val="22"/>
                <w:szCs w:val="22"/>
              </w:rPr>
              <w:t xml:space="preserve">Component </w:t>
            </w:r>
          </w:p>
        </w:tc>
        <w:tc>
          <w:tcPr>
            <w:tcW w:w="4506" w:type="dxa"/>
            <w:tcBorders>
              <w:top w:val="none" w:sz="6" w:space="0" w:color="auto"/>
              <w:left w:val="none" w:sz="6" w:space="0" w:color="auto"/>
              <w:bottom w:val="none" w:sz="6" w:space="0" w:color="auto"/>
            </w:tcBorders>
          </w:tcPr>
          <w:p w14:paraId="20AC5FC2" w14:textId="77777777" w:rsidR="00355D02" w:rsidRDefault="00355D02">
            <w:pPr>
              <w:pStyle w:val="Default"/>
              <w:rPr>
                <w:sz w:val="22"/>
                <w:szCs w:val="22"/>
              </w:rPr>
            </w:pPr>
            <w:r>
              <w:rPr>
                <w:b/>
                <w:bCs/>
                <w:sz w:val="22"/>
                <w:szCs w:val="22"/>
              </w:rPr>
              <w:t xml:space="preserve">Description </w:t>
            </w:r>
          </w:p>
        </w:tc>
      </w:tr>
      <w:tr w:rsidR="00355D02" w14:paraId="1F55E5E1" w14:textId="77777777" w:rsidTr="7C7A9E9E">
        <w:trPr>
          <w:trHeight w:val="1529"/>
        </w:trPr>
        <w:tc>
          <w:tcPr>
            <w:tcW w:w="4506" w:type="dxa"/>
            <w:tcBorders>
              <w:top w:val="none" w:sz="6" w:space="0" w:color="auto"/>
              <w:bottom w:val="none" w:sz="6" w:space="0" w:color="auto"/>
              <w:right w:val="none" w:sz="6" w:space="0" w:color="auto"/>
            </w:tcBorders>
          </w:tcPr>
          <w:p w14:paraId="7865DB2E" w14:textId="77777777" w:rsidR="00355D02" w:rsidRDefault="00355D02">
            <w:pPr>
              <w:pStyle w:val="Default"/>
              <w:rPr>
                <w:sz w:val="22"/>
                <w:szCs w:val="22"/>
              </w:rPr>
            </w:pPr>
            <w:proofErr w:type="spellStart"/>
            <w:r>
              <w:rPr>
                <w:sz w:val="22"/>
                <w:szCs w:val="22"/>
              </w:rPr>
              <w:t>EndPoints</w:t>
            </w:r>
            <w:proofErr w:type="spellEnd"/>
            <w:r>
              <w:rPr>
                <w:sz w:val="22"/>
                <w:szCs w:val="22"/>
              </w:rPr>
              <w:t xml:space="preserve"> </w:t>
            </w:r>
          </w:p>
        </w:tc>
        <w:tc>
          <w:tcPr>
            <w:tcW w:w="4506" w:type="dxa"/>
            <w:tcBorders>
              <w:top w:val="none" w:sz="6" w:space="0" w:color="auto"/>
              <w:left w:val="none" w:sz="6" w:space="0" w:color="auto"/>
              <w:bottom w:val="none" w:sz="6" w:space="0" w:color="auto"/>
            </w:tcBorders>
          </w:tcPr>
          <w:p w14:paraId="76965DA8" w14:textId="77777777" w:rsidR="00355D02" w:rsidRDefault="00355D02">
            <w:pPr>
              <w:pStyle w:val="Default"/>
              <w:rPr>
                <w:sz w:val="22"/>
                <w:szCs w:val="22"/>
              </w:rPr>
            </w:pPr>
            <w:r>
              <w:rPr>
                <w:sz w:val="22"/>
                <w:szCs w:val="22"/>
              </w:rPr>
              <w:t xml:space="preserve">The endpoint of an API is the URL that represents an object or collection of objects. Every dataset and individual data record has its own endpoint. Using this endpoint, you will point the HTTP client to interact with data resources. </w:t>
            </w:r>
          </w:p>
          <w:p w14:paraId="0193F03E" w14:textId="77777777" w:rsidR="00355D02" w:rsidRDefault="00355D02">
            <w:pPr>
              <w:pStyle w:val="Default"/>
              <w:rPr>
                <w:sz w:val="22"/>
                <w:szCs w:val="22"/>
              </w:rPr>
            </w:pPr>
            <w:r>
              <w:rPr>
                <w:sz w:val="22"/>
                <w:szCs w:val="22"/>
              </w:rPr>
              <w:t xml:space="preserve">The different endpoint options available for the API are: </w:t>
            </w:r>
          </w:p>
          <w:p w14:paraId="237437E4" w14:textId="357B363F" w:rsidR="00355D02" w:rsidRDefault="6DBA440A" w:rsidP="7C7A9E9E">
            <w:pPr>
              <w:pStyle w:val="Default"/>
              <w:numPr>
                <w:ilvl w:val="0"/>
                <w:numId w:val="17"/>
              </w:numPr>
              <w:rPr>
                <w:sz w:val="22"/>
                <w:szCs w:val="22"/>
              </w:rPr>
            </w:pPr>
            <w:r w:rsidRPr="7C7A9E9E">
              <w:rPr>
                <w:sz w:val="22"/>
                <w:szCs w:val="22"/>
              </w:rPr>
              <w:t>GET</w:t>
            </w:r>
          </w:p>
          <w:p w14:paraId="3C90F69A" w14:textId="318E5DAA" w:rsidR="00355D02" w:rsidRDefault="6DBA440A" w:rsidP="7C7A9E9E">
            <w:pPr>
              <w:pStyle w:val="Default"/>
              <w:numPr>
                <w:ilvl w:val="0"/>
                <w:numId w:val="17"/>
              </w:numPr>
              <w:rPr>
                <w:sz w:val="22"/>
                <w:szCs w:val="22"/>
              </w:rPr>
            </w:pPr>
            <w:r w:rsidRPr="7C7A9E9E">
              <w:rPr>
                <w:sz w:val="22"/>
                <w:szCs w:val="22"/>
              </w:rPr>
              <w:t>POST</w:t>
            </w:r>
          </w:p>
          <w:p w14:paraId="20514FF2" w14:textId="156A0F2A" w:rsidR="00355D02" w:rsidRDefault="6DBA440A" w:rsidP="7C7A9E9E">
            <w:pPr>
              <w:pStyle w:val="Default"/>
              <w:numPr>
                <w:ilvl w:val="0"/>
                <w:numId w:val="17"/>
              </w:numPr>
              <w:rPr>
                <w:sz w:val="22"/>
                <w:szCs w:val="22"/>
              </w:rPr>
            </w:pPr>
            <w:r w:rsidRPr="7C7A9E9E">
              <w:rPr>
                <w:sz w:val="22"/>
                <w:szCs w:val="22"/>
              </w:rPr>
              <w:t>PUT</w:t>
            </w:r>
          </w:p>
          <w:p w14:paraId="6A74B88D" w14:textId="31F9AB23" w:rsidR="00355D02" w:rsidRDefault="6DBA440A" w:rsidP="7C7A9E9E">
            <w:pPr>
              <w:pStyle w:val="Default"/>
              <w:numPr>
                <w:ilvl w:val="0"/>
                <w:numId w:val="17"/>
              </w:numPr>
              <w:rPr>
                <w:sz w:val="22"/>
                <w:szCs w:val="22"/>
              </w:rPr>
            </w:pPr>
            <w:r w:rsidRPr="7C7A9E9E">
              <w:rPr>
                <w:sz w:val="22"/>
                <w:szCs w:val="22"/>
              </w:rPr>
              <w:t>DELETE</w:t>
            </w:r>
          </w:p>
          <w:p w14:paraId="1AD8D78F" w14:textId="77777777" w:rsidR="00355D02" w:rsidRDefault="00355D02">
            <w:pPr>
              <w:pStyle w:val="Default"/>
              <w:rPr>
                <w:sz w:val="22"/>
                <w:szCs w:val="22"/>
              </w:rPr>
            </w:pPr>
          </w:p>
          <w:p w14:paraId="0BD256BA" w14:textId="77777777" w:rsidR="00355D02" w:rsidRDefault="00355D02">
            <w:pPr>
              <w:pStyle w:val="Default"/>
              <w:rPr>
                <w:sz w:val="22"/>
                <w:szCs w:val="22"/>
              </w:rPr>
            </w:pPr>
            <w:r>
              <w:rPr>
                <w:sz w:val="22"/>
                <w:szCs w:val="22"/>
              </w:rPr>
              <w:t xml:space="preserve">These endpoints provide a path that uniquely identifies a resource. </w:t>
            </w:r>
          </w:p>
        </w:tc>
      </w:tr>
      <w:tr w:rsidR="00355D02" w14:paraId="6FEEC933" w14:textId="77777777" w:rsidTr="7C7A9E9E">
        <w:trPr>
          <w:trHeight w:val="111"/>
        </w:trPr>
        <w:tc>
          <w:tcPr>
            <w:tcW w:w="4506" w:type="dxa"/>
            <w:tcBorders>
              <w:top w:val="none" w:sz="6" w:space="0" w:color="auto"/>
              <w:bottom w:val="none" w:sz="6" w:space="0" w:color="auto"/>
              <w:right w:val="none" w:sz="6" w:space="0" w:color="auto"/>
            </w:tcBorders>
          </w:tcPr>
          <w:p w14:paraId="3D60A714" w14:textId="77777777" w:rsidR="00355D02" w:rsidRDefault="00355D02">
            <w:pPr>
              <w:pStyle w:val="Default"/>
              <w:rPr>
                <w:sz w:val="22"/>
                <w:szCs w:val="22"/>
              </w:rPr>
            </w:pPr>
            <w:r>
              <w:rPr>
                <w:sz w:val="22"/>
                <w:szCs w:val="22"/>
              </w:rPr>
              <w:t xml:space="preserve">API Description </w:t>
            </w:r>
          </w:p>
        </w:tc>
        <w:tc>
          <w:tcPr>
            <w:tcW w:w="4506" w:type="dxa"/>
            <w:tcBorders>
              <w:top w:val="none" w:sz="6" w:space="0" w:color="auto"/>
              <w:left w:val="none" w:sz="6" w:space="0" w:color="auto"/>
              <w:bottom w:val="none" w:sz="6" w:space="0" w:color="auto"/>
            </w:tcBorders>
          </w:tcPr>
          <w:p w14:paraId="3FF688E6" w14:textId="77777777" w:rsidR="00355D02" w:rsidRDefault="00355D02">
            <w:pPr>
              <w:pStyle w:val="Default"/>
              <w:rPr>
                <w:sz w:val="22"/>
                <w:szCs w:val="22"/>
              </w:rPr>
            </w:pPr>
            <w:r>
              <w:rPr>
                <w:sz w:val="22"/>
                <w:szCs w:val="22"/>
              </w:rPr>
              <w:t xml:space="preserve">Describes the functioning of the API. </w:t>
            </w:r>
          </w:p>
        </w:tc>
      </w:tr>
      <w:tr w:rsidR="00355D02" w14:paraId="48D5BD3A" w14:textId="77777777" w:rsidTr="7C7A9E9E">
        <w:trPr>
          <w:trHeight w:val="111"/>
        </w:trPr>
        <w:tc>
          <w:tcPr>
            <w:tcW w:w="4506" w:type="dxa"/>
            <w:tcBorders>
              <w:top w:val="none" w:sz="6" w:space="0" w:color="auto"/>
              <w:bottom w:val="none" w:sz="6" w:space="0" w:color="auto"/>
              <w:right w:val="none" w:sz="6" w:space="0" w:color="auto"/>
            </w:tcBorders>
          </w:tcPr>
          <w:p w14:paraId="36A9AE14" w14:textId="77777777" w:rsidR="00355D02" w:rsidRDefault="00355D02">
            <w:pPr>
              <w:pStyle w:val="Default"/>
              <w:rPr>
                <w:sz w:val="22"/>
                <w:szCs w:val="22"/>
              </w:rPr>
            </w:pPr>
            <w:r>
              <w:rPr>
                <w:sz w:val="22"/>
                <w:szCs w:val="22"/>
              </w:rPr>
              <w:t xml:space="preserve">Request URL </w:t>
            </w:r>
          </w:p>
        </w:tc>
        <w:tc>
          <w:tcPr>
            <w:tcW w:w="4506" w:type="dxa"/>
            <w:tcBorders>
              <w:top w:val="none" w:sz="6" w:space="0" w:color="auto"/>
              <w:left w:val="none" w:sz="6" w:space="0" w:color="auto"/>
              <w:bottom w:val="none" w:sz="6" w:space="0" w:color="auto"/>
            </w:tcBorders>
          </w:tcPr>
          <w:p w14:paraId="2687F52E" w14:textId="77777777" w:rsidR="00355D02" w:rsidRDefault="00355D02">
            <w:pPr>
              <w:pStyle w:val="Default"/>
              <w:rPr>
                <w:sz w:val="22"/>
                <w:szCs w:val="22"/>
              </w:rPr>
            </w:pPr>
            <w:r>
              <w:rPr>
                <w:sz w:val="22"/>
                <w:szCs w:val="22"/>
              </w:rPr>
              <w:t xml:space="preserve">Provides the URL address to be exposed to call the API </w:t>
            </w:r>
          </w:p>
        </w:tc>
      </w:tr>
      <w:tr w:rsidR="00355D02" w14:paraId="56F96B11" w14:textId="77777777" w:rsidTr="7C7A9E9E">
        <w:trPr>
          <w:trHeight w:val="111"/>
        </w:trPr>
        <w:tc>
          <w:tcPr>
            <w:tcW w:w="4506" w:type="dxa"/>
            <w:tcBorders>
              <w:top w:val="none" w:sz="6" w:space="0" w:color="auto"/>
              <w:bottom w:val="none" w:sz="6" w:space="0" w:color="auto"/>
              <w:right w:val="none" w:sz="6" w:space="0" w:color="auto"/>
            </w:tcBorders>
          </w:tcPr>
          <w:p w14:paraId="4AC939E7" w14:textId="77777777" w:rsidR="00355D02" w:rsidRDefault="00355D02">
            <w:pPr>
              <w:pStyle w:val="Default"/>
              <w:rPr>
                <w:sz w:val="22"/>
                <w:szCs w:val="22"/>
              </w:rPr>
            </w:pPr>
            <w:r>
              <w:rPr>
                <w:sz w:val="22"/>
                <w:szCs w:val="22"/>
              </w:rPr>
              <w:t xml:space="preserve">Request Parameters </w:t>
            </w:r>
          </w:p>
        </w:tc>
        <w:tc>
          <w:tcPr>
            <w:tcW w:w="4506" w:type="dxa"/>
            <w:tcBorders>
              <w:top w:val="none" w:sz="6" w:space="0" w:color="auto"/>
              <w:left w:val="none" w:sz="6" w:space="0" w:color="auto"/>
              <w:bottom w:val="none" w:sz="6" w:space="0" w:color="auto"/>
            </w:tcBorders>
          </w:tcPr>
          <w:p w14:paraId="24BF38F9" w14:textId="77777777" w:rsidR="00355D02" w:rsidRDefault="00355D02">
            <w:pPr>
              <w:pStyle w:val="Default"/>
              <w:rPr>
                <w:sz w:val="22"/>
                <w:szCs w:val="22"/>
              </w:rPr>
            </w:pPr>
            <w:r>
              <w:rPr>
                <w:sz w:val="22"/>
                <w:szCs w:val="22"/>
              </w:rPr>
              <w:t xml:space="preserve">Provides an array of key-value pairs to be sent as GET parameters </w:t>
            </w:r>
          </w:p>
        </w:tc>
      </w:tr>
      <w:tr w:rsidR="00355D02" w14:paraId="6D130839" w14:textId="77777777" w:rsidTr="7C7A9E9E">
        <w:trPr>
          <w:trHeight w:val="248"/>
        </w:trPr>
        <w:tc>
          <w:tcPr>
            <w:tcW w:w="4506" w:type="dxa"/>
            <w:tcBorders>
              <w:top w:val="none" w:sz="6" w:space="0" w:color="auto"/>
              <w:bottom w:val="none" w:sz="6" w:space="0" w:color="auto"/>
              <w:right w:val="none" w:sz="6" w:space="0" w:color="auto"/>
            </w:tcBorders>
          </w:tcPr>
          <w:p w14:paraId="398D575F" w14:textId="77777777" w:rsidR="00355D02" w:rsidRDefault="00355D02">
            <w:pPr>
              <w:pStyle w:val="Default"/>
              <w:rPr>
                <w:sz w:val="22"/>
                <w:szCs w:val="22"/>
              </w:rPr>
            </w:pPr>
            <w:r>
              <w:rPr>
                <w:sz w:val="22"/>
                <w:szCs w:val="22"/>
              </w:rPr>
              <w:t xml:space="preserve">Request Headers </w:t>
            </w:r>
          </w:p>
        </w:tc>
        <w:tc>
          <w:tcPr>
            <w:tcW w:w="4506" w:type="dxa"/>
            <w:tcBorders>
              <w:top w:val="none" w:sz="6" w:space="0" w:color="auto"/>
              <w:left w:val="none" w:sz="6" w:space="0" w:color="auto"/>
              <w:bottom w:val="none" w:sz="6" w:space="0" w:color="auto"/>
            </w:tcBorders>
          </w:tcPr>
          <w:p w14:paraId="7E5DBC70" w14:textId="77777777" w:rsidR="00355D02" w:rsidRDefault="00355D02">
            <w:pPr>
              <w:pStyle w:val="Default"/>
              <w:rPr>
                <w:sz w:val="22"/>
                <w:szCs w:val="22"/>
              </w:rPr>
            </w:pPr>
            <w:r>
              <w:rPr>
                <w:sz w:val="22"/>
                <w:szCs w:val="22"/>
              </w:rPr>
              <w:t xml:space="preserve">Provides an array of header key-value pairs to be sent as header parameters </w:t>
            </w:r>
          </w:p>
        </w:tc>
      </w:tr>
      <w:tr w:rsidR="00355D02" w14:paraId="76F9856F" w14:textId="77777777" w:rsidTr="7C7A9E9E">
        <w:trPr>
          <w:trHeight w:val="256"/>
        </w:trPr>
        <w:tc>
          <w:tcPr>
            <w:tcW w:w="4506" w:type="dxa"/>
            <w:tcBorders>
              <w:top w:val="none" w:sz="6" w:space="0" w:color="auto"/>
              <w:bottom w:val="none" w:sz="6" w:space="0" w:color="auto"/>
              <w:right w:val="none" w:sz="6" w:space="0" w:color="auto"/>
            </w:tcBorders>
          </w:tcPr>
          <w:p w14:paraId="0E2F7682" w14:textId="77777777" w:rsidR="00355D02" w:rsidRDefault="00355D02">
            <w:pPr>
              <w:pStyle w:val="Default"/>
              <w:rPr>
                <w:sz w:val="22"/>
                <w:szCs w:val="22"/>
              </w:rPr>
            </w:pPr>
            <w:r>
              <w:rPr>
                <w:sz w:val="22"/>
                <w:szCs w:val="22"/>
              </w:rPr>
              <w:t xml:space="preserve">Request Body </w:t>
            </w:r>
          </w:p>
        </w:tc>
        <w:tc>
          <w:tcPr>
            <w:tcW w:w="4506" w:type="dxa"/>
            <w:tcBorders>
              <w:top w:val="none" w:sz="6" w:space="0" w:color="auto"/>
              <w:left w:val="none" w:sz="6" w:space="0" w:color="auto"/>
              <w:bottom w:val="none" w:sz="6" w:space="0" w:color="auto"/>
            </w:tcBorders>
          </w:tcPr>
          <w:p w14:paraId="4DE2202F" w14:textId="77777777" w:rsidR="00355D02" w:rsidRDefault="00355D02">
            <w:pPr>
              <w:pStyle w:val="Default"/>
              <w:rPr>
                <w:sz w:val="22"/>
                <w:szCs w:val="22"/>
              </w:rPr>
            </w:pPr>
            <w:r>
              <w:rPr>
                <w:sz w:val="22"/>
                <w:szCs w:val="22"/>
              </w:rPr>
              <w:t xml:space="preserve">Provides an array of key-value pairs to send as body (POST) parameters </w:t>
            </w:r>
          </w:p>
        </w:tc>
      </w:tr>
      <w:tr w:rsidR="00355D02" w14:paraId="34DAB576" w14:textId="77777777" w:rsidTr="7C7A9E9E">
        <w:trPr>
          <w:trHeight w:val="111"/>
        </w:trPr>
        <w:tc>
          <w:tcPr>
            <w:tcW w:w="4506" w:type="dxa"/>
            <w:tcBorders>
              <w:top w:val="none" w:sz="6" w:space="0" w:color="auto"/>
              <w:bottom w:val="none" w:sz="6" w:space="0" w:color="auto"/>
              <w:right w:val="none" w:sz="6" w:space="0" w:color="auto"/>
            </w:tcBorders>
          </w:tcPr>
          <w:p w14:paraId="5D80F5C6" w14:textId="77777777" w:rsidR="00355D02" w:rsidRDefault="00355D02">
            <w:pPr>
              <w:pStyle w:val="Default"/>
              <w:rPr>
                <w:sz w:val="22"/>
                <w:szCs w:val="22"/>
              </w:rPr>
            </w:pPr>
            <w:r>
              <w:rPr>
                <w:sz w:val="22"/>
                <w:szCs w:val="22"/>
              </w:rPr>
              <w:t xml:space="preserve">Responses </w:t>
            </w:r>
          </w:p>
        </w:tc>
        <w:tc>
          <w:tcPr>
            <w:tcW w:w="4506" w:type="dxa"/>
            <w:tcBorders>
              <w:top w:val="none" w:sz="6" w:space="0" w:color="auto"/>
              <w:left w:val="none" w:sz="6" w:space="0" w:color="auto"/>
              <w:bottom w:val="none" w:sz="6" w:space="0" w:color="auto"/>
            </w:tcBorders>
          </w:tcPr>
          <w:p w14:paraId="37618FE9" w14:textId="77777777" w:rsidR="00355D02" w:rsidRDefault="3408B325">
            <w:pPr>
              <w:pStyle w:val="Default"/>
              <w:rPr>
                <w:sz w:val="22"/>
                <w:szCs w:val="22"/>
              </w:rPr>
            </w:pPr>
            <w:r w:rsidRPr="157107BD">
              <w:rPr>
                <w:sz w:val="22"/>
                <w:szCs w:val="22"/>
              </w:rPr>
              <w:t xml:space="preserve">Provides an array of key-value pairs of expected response values </w:t>
            </w:r>
          </w:p>
        </w:tc>
      </w:tr>
      <w:tr w:rsidR="00355D02" w14:paraId="6FF33B8B" w14:textId="77777777" w:rsidTr="7C7A9E9E">
        <w:trPr>
          <w:trHeight w:val="111"/>
        </w:trPr>
        <w:tc>
          <w:tcPr>
            <w:tcW w:w="4506" w:type="dxa"/>
            <w:tcBorders>
              <w:top w:val="none" w:sz="6" w:space="0" w:color="auto"/>
              <w:bottom w:val="none" w:sz="6" w:space="0" w:color="auto"/>
              <w:right w:val="none" w:sz="6" w:space="0" w:color="auto"/>
            </w:tcBorders>
          </w:tcPr>
          <w:p w14:paraId="45704536" w14:textId="1684BD6B" w:rsidR="00355D02" w:rsidRDefault="00355D02">
            <w:pPr>
              <w:pStyle w:val="Default"/>
              <w:rPr>
                <w:sz w:val="22"/>
                <w:szCs w:val="22"/>
              </w:rPr>
            </w:pPr>
          </w:p>
        </w:tc>
        <w:tc>
          <w:tcPr>
            <w:tcW w:w="4506" w:type="dxa"/>
            <w:tcBorders>
              <w:top w:val="none" w:sz="6" w:space="0" w:color="auto"/>
              <w:left w:val="none" w:sz="6" w:space="0" w:color="auto"/>
              <w:bottom w:val="none" w:sz="6" w:space="0" w:color="auto"/>
            </w:tcBorders>
          </w:tcPr>
          <w:p w14:paraId="7F1BFE2F" w14:textId="537797FC" w:rsidR="00355D02" w:rsidRDefault="00355D02">
            <w:pPr>
              <w:pStyle w:val="Default"/>
              <w:rPr>
                <w:sz w:val="22"/>
                <w:szCs w:val="22"/>
              </w:rPr>
            </w:pPr>
          </w:p>
        </w:tc>
      </w:tr>
    </w:tbl>
    <w:p w14:paraId="14E0849F" w14:textId="77777777" w:rsidR="005918CC" w:rsidRDefault="005918CC" w:rsidP="00E472A7">
      <w:pPr>
        <w:pStyle w:val="Default"/>
        <w:rPr>
          <w:b/>
          <w:bCs/>
          <w:sz w:val="29"/>
          <w:szCs w:val="29"/>
        </w:rPr>
      </w:pPr>
    </w:p>
    <w:p w14:paraId="6513D250" w14:textId="722B85D3" w:rsidR="3F81DEFE" w:rsidRDefault="3F81DEFE" w:rsidP="3F81DEFE">
      <w:pPr>
        <w:pStyle w:val="Default"/>
        <w:rPr>
          <w:b/>
          <w:bCs/>
          <w:sz w:val="29"/>
          <w:szCs w:val="29"/>
        </w:rPr>
      </w:pPr>
    </w:p>
    <w:p w14:paraId="2E37B8B5" w14:textId="7AD893D6" w:rsidR="3F81DEFE" w:rsidRDefault="3F81DEFE" w:rsidP="3F81DEFE">
      <w:pPr>
        <w:pStyle w:val="Default"/>
        <w:rPr>
          <w:b/>
          <w:bCs/>
          <w:sz w:val="29"/>
          <w:szCs w:val="29"/>
        </w:rPr>
      </w:pPr>
    </w:p>
    <w:p w14:paraId="0159D7B8" w14:textId="23C35F0A" w:rsidR="3F81DEFE" w:rsidRDefault="3F81DEFE" w:rsidP="3F81DEFE">
      <w:pPr>
        <w:pStyle w:val="Default"/>
        <w:rPr>
          <w:b/>
          <w:bCs/>
          <w:sz w:val="29"/>
          <w:szCs w:val="29"/>
        </w:rPr>
      </w:pPr>
    </w:p>
    <w:p w14:paraId="343E6F0F" w14:textId="079633A4" w:rsidR="00E472A7" w:rsidRPr="00D641A1" w:rsidRDefault="0691687E" w:rsidP="00D641A1">
      <w:pPr>
        <w:pStyle w:val="Heading2"/>
        <w:rPr>
          <w:b/>
          <w:bCs/>
          <w:sz w:val="29"/>
          <w:szCs w:val="29"/>
        </w:rPr>
      </w:pPr>
      <w:r w:rsidRPr="0EF0CE93">
        <w:rPr>
          <w:b/>
          <w:bCs/>
        </w:rPr>
        <w:t>5</w:t>
      </w:r>
      <w:r w:rsidR="655AC98E" w:rsidRPr="0EF0CE93">
        <w:rPr>
          <w:b/>
          <w:bCs/>
        </w:rPr>
        <w:t>.3 Using APIs</w:t>
      </w:r>
      <w:r w:rsidR="655AC98E" w:rsidRPr="0EF0CE93">
        <w:rPr>
          <w:b/>
          <w:bCs/>
          <w:sz w:val="29"/>
          <w:szCs w:val="29"/>
        </w:rPr>
        <w:t xml:space="preserve"> </w:t>
      </w:r>
    </w:p>
    <w:p w14:paraId="5A375522" w14:textId="6AF95DE5" w:rsidR="00E472A7" w:rsidRDefault="1DE6EF3A" w:rsidP="00E472A7">
      <w:pPr>
        <w:pStyle w:val="Default"/>
        <w:rPr>
          <w:sz w:val="22"/>
          <w:szCs w:val="22"/>
        </w:rPr>
      </w:pPr>
      <w:r w:rsidRPr="7C7A9E9E">
        <w:rPr>
          <w:sz w:val="22"/>
          <w:szCs w:val="22"/>
        </w:rPr>
        <w:t xml:space="preserve">You can work with the APIs </w:t>
      </w:r>
      <w:r w:rsidR="44D29E00" w:rsidRPr="7C7A9E9E">
        <w:rPr>
          <w:sz w:val="22"/>
          <w:szCs w:val="22"/>
        </w:rPr>
        <w:t>using</w:t>
      </w:r>
      <w:r w:rsidR="5945AEA5" w:rsidRPr="7C7A9E9E">
        <w:rPr>
          <w:sz w:val="22"/>
          <w:szCs w:val="22"/>
        </w:rPr>
        <w:t>:</w:t>
      </w:r>
    </w:p>
    <w:p w14:paraId="388364C3" w14:textId="0FCAF3BA" w:rsidR="00E472A7" w:rsidRPr="00E927DF" w:rsidRDefault="655AC98E" w:rsidP="003071F7">
      <w:pPr>
        <w:pStyle w:val="Default"/>
        <w:numPr>
          <w:ilvl w:val="0"/>
          <w:numId w:val="11"/>
        </w:numPr>
        <w:spacing w:after="33"/>
        <w:rPr>
          <w:sz w:val="22"/>
          <w:szCs w:val="22"/>
        </w:rPr>
      </w:pPr>
      <w:r w:rsidRPr="0EF0CE93">
        <w:rPr>
          <w:sz w:val="22"/>
          <w:szCs w:val="22"/>
        </w:rPr>
        <w:t>TRY IT</w:t>
      </w:r>
    </w:p>
    <w:p w14:paraId="23BD5A65" w14:textId="77777777" w:rsidR="00E472A7" w:rsidRDefault="00E472A7" w:rsidP="00E472A7">
      <w:pPr>
        <w:pStyle w:val="Default"/>
        <w:rPr>
          <w:sz w:val="22"/>
          <w:szCs w:val="22"/>
        </w:rPr>
      </w:pPr>
    </w:p>
    <w:p w14:paraId="32418818" w14:textId="477CB9ED" w:rsidR="00E472A7" w:rsidRDefault="7409E093" w:rsidP="00E472A7">
      <w:pPr>
        <w:pStyle w:val="Default"/>
        <w:rPr>
          <w:sz w:val="22"/>
          <w:szCs w:val="22"/>
        </w:rPr>
      </w:pPr>
      <w:r w:rsidRPr="7C7A9E9E">
        <w:rPr>
          <w:b/>
          <w:bCs/>
          <w:sz w:val="22"/>
          <w:szCs w:val="22"/>
        </w:rPr>
        <w:t>Note</w:t>
      </w:r>
      <w:r w:rsidRPr="7C7A9E9E">
        <w:rPr>
          <w:sz w:val="22"/>
          <w:szCs w:val="22"/>
        </w:rPr>
        <w:t>: Working with APIs is possible only if you have a valid subscription to the API</w:t>
      </w:r>
      <w:r w:rsidR="32C18727" w:rsidRPr="7C7A9E9E">
        <w:rPr>
          <w:sz w:val="22"/>
          <w:szCs w:val="22"/>
        </w:rPr>
        <w:t xml:space="preserve"> and have appropriate identity artefacts configured.</w:t>
      </w:r>
    </w:p>
    <w:p w14:paraId="3D0F263D" w14:textId="77777777" w:rsidR="00E472A7" w:rsidRDefault="00E472A7" w:rsidP="00E472A7">
      <w:pPr>
        <w:pStyle w:val="Default"/>
        <w:rPr>
          <w:sz w:val="22"/>
          <w:szCs w:val="22"/>
        </w:rPr>
      </w:pPr>
    </w:p>
    <w:p w14:paraId="170ECB6D" w14:textId="474510BD" w:rsidR="00E472A7" w:rsidRPr="00D641A1" w:rsidRDefault="2713B911" w:rsidP="00D641A1">
      <w:pPr>
        <w:pStyle w:val="Heading2"/>
        <w:rPr>
          <w:b/>
          <w:bCs/>
        </w:rPr>
      </w:pPr>
      <w:r w:rsidRPr="277F1B3D">
        <w:rPr>
          <w:b/>
          <w:bCs/>
        </w:rPr>
        <w:t>5</w:t>
      </w:r>
      <w:r w:rsidR="655AC98E" w:rsidRPr="277F1B3D">
        <w:rPr>
          <w:b/>
          <w:bCs/>
        </w:rPr>
        <w:t xml:space="preserve">.3.1 TRY IT </w:t>
      </w:r>
    </w:p>
    <w:p w14:paraId="2D9ECBBF" w14:textId="77777777" w:rsidR="00E472A7" w:rsidRDefault="00E472A7" w:rsidP="00E472A7">
      <w:pPr>
        <w:pStyle w:val="Default"/>
        <w:rPr>
          <w:sz w:val="22"/>
          <w:szCs w:val="22"/>
        </w:rPr>
      </w:pPr>
      <w:r w:rsidRPr="277F1B3D">
        <w:rPr>
          <w:sz w:val="22"/>
          <w:szCs w:val="22"/>
        </w:rPr>
        <w:t xml:space="preserve">TRY IT is a functionality that allows you to work with APIs on the portal itself. </w:t>
      </w:r>
    </w:p>
    <w:p w14:paraId="5BA9412B" w14:textId="77777777" w:rsidR="00E927DF" w:rsidRDefault="00E927DF" w:rsidP="00E472A7">
      <w:pPr>
        <w:pStyle w:val="Default"/>
        <w:rPr>
          <w:sz w:val="22"/>
          <w:szCs w:val="22"/>
        </w:rPr>
      </w:pPr>
    </w:p>
    <w:p w14:paraId="3FFB2C3D" w14:textId="77777777" w:rsidR="00E472A7" w:rsidRDefault="00E472A7" w:rsidP="00E472A7">
      <w:pPr>
        <w:pStyle w:val="Default"/>
        <w:rPr>
          <w:sz w:val="22"/>
          <w:szCs w:val="22"/>
        </w:rPr>
      </w:pPr>
      <w:r>
        <w:rPr>
          <w:sz w:val="22"/>
          <w:szCs w:val="22"/>
        </w:rPr>
        <w:t xml:space="preserve">To do so, proceed as follows: </w:t>
      </w:r>
    </w:p>
    <w:p w14:paraId="374883DA" w14:textId="77777777" w:rsidR="00F676E3" w:rsidRDefault="00F676E3" w:rsidP="00E472A7">
      <w:pPr>
        <w:pStyle w:val="Default"/>
        <w:rPr>
          <w:sz w:val="22"/>
          <w:szCs w:val="22"/>
        </w:rPr>
      </w:pPr>
    </w:p>
    <w:p w14:paraId="21DCEF70" w14:textId="77777777" w:rsidR="00E472A7" w:rsidRDefault="00E472A7" w:rsidP="00E472A7">
      <w:pPr>
        <w:pStyle w:val="Default"/>
        <w:spacing w:after="18"/>
        <w:rPr>
          <w:sz w:val="22"/>
          <w:szCs w:val="22"/>
        </w:rPr>
      </w:pPr>
      <w:r>
        <w:rPr>
          <w:sz w:val="22"/>
          <w:szCs w:val="22"/>
        </w:rPr>
        <w:t xml:space="preserve">1. On the API page, click the method you want to work with from the list of endpoints. </w:t>
      </w:r>
    </w:p>
    <w:p w14:paraId="47BC3B0B" w14:textId="723EE72D" w:rsidR="00604B60" w:rsidRDefault="00E472A7" w:rsidP="00E472A7">
      <w:pPr>
        <w:pStyle w:val="Default"/>
        <w:spacing w:after="18"/>
        <w:rPr>
          <w:sz w:val="22"/>
          <w:szCs w:val="22"/>
        </w:rPr>
      </w:pPr>
      <w:r>
        <w:rPr>
          <w:sz w:val="22"/>
          <w:szCs w:val="22"/>
        </w:rPr>
        <w:t xml:space="preserve">2. Click </w:t>
      </w:r>
      <w:r>
        <w:rPr>
          <w:b/>
          <w:bCs/>
          <w:sz w:val="22"/>
          <w:szCs w:val="22"/>
        </w:rPr>
        <w:t>TRY IT</w:t>
      </w:r>
      <w:r>
        <w:rPr>
          <w:sz w:val="22"/>
          <w:szCs w:val="22"/>
        </w:rPr>
        <w:t xml:space="preserve">. </w:t>
      </w:r>
    </w:p>
    <w:p w14:paraId="5A1E844A" w14:textId="77777777" w:rsidR="00E472A7" w:rsidRDefault="00E472A7" w:rsidP="0087582E">
      <w:pPr>
        <w:pStyle w:val="Default"/>
        <w:ind w:left="284" w:hanging="284"/>
        <w:rPr>
          <w:sz w:val="22"/>
          <w:szCs w:val="22"/>
        </w:rPr>
      </w:pPr>
      <w:r>
        <w:rPr>
          <w:sz w:val="22"/>
          <w:szCs w:val="22"/>
        </w:rPr>
        <w:t xml:space="preserve">3. On the </w:t>
      </w:r>
      <w:r w:rsidRPr="009C5156">
        <w:rPr>
          <w:b/>
          <w:bCs/>
          <w:sz w:val="22"/>
          <w:szCs w:val="22"/>
        </w:rPr>
        <w:t>TRY IT</w:t>
      </w:r>
      <w:r>
        <w:rPr>
          <w:sz w:val="22"/>
          <w:szCs w:val="22"/>
        </w:rPr>
        <w:t xml:space="preserve"> page, you can modify the query parameters, header, and authorization values based on your requirement. </w:t>
      </w:r>
    </w:p>
    <w:p w14:paraId="007C1849" w14:textId="21988350" w:rsidR="00A555EF" w:rsidRDefault="00E472A7" w:rsidP="0087582E">
      <w:pPr>
        <w:pStyle w:val="Default"/>
        <w:numPr>
          <w:ilvl w:val="0"/>
          <w:numId w:val="13"/>
        </w:numPr>
        <w:ind w:left="284" w:hanging="284"/>
      </w:pPr>
      <w:r w:rsidRPr="00A555EF">
        <w:rPr>
          <w:sz w:val="22"/>
          <w:szCs w:val="22"/>
        </w:rPr>
        <w:t xml:space="preserve">Some APIs may have an additional authorization field called OAuth. OAuth is a web standard protocol that passes end user information such as id, dealer affiliation, and so on to the API to control data access. </w:t>
      </w:r>
    </w:p>
    <w:p w14:paraId="60750ACA" w14:textId="77777777" w:rsidR="000358CC" w:rsidRPr="000358CC" w:rsidRDefault="00A555EF" w:rsidP="00F3405E">
      <w:pPr>
        <w:pStyle w:val="Default"/>
        <w:numPr>
          <w:ilvl w:val="0"/>
          <w:numId w:val="13"/>
        </w:numPr>
      </w:pPr>
      <w:r w:rsidRPr="000358CC">
        <w:rPr>
          <w:sz w:val="22"/>
          <w:szCs w:val="22"/>
        </w:rPr>
        <w:t xml:space="preserve">If there is an OAuth field, you must select the Cat CWS field value as </w:t>
      </w:r>
      <w:r w:rsidRPr="000358CC">
        <w:rPr>
          <w:b/>
          <w:bCs/>
          <w:sz w:val="22"/>
          <w:szCs w:val="22"/>
        </w:rPr>
        <w:t xml:space="preserve">Authorization </w:t>
      </w:r>
      <w:proofErr w:type="gramStart"/>
      <w:r w:rsidRPr="000358CC">
        <w:rPr>
          <w:b/>
          <w:bCs/>
          <w:sz w:val="22"/>
          <w:szCs w:val="22"/>
        </w:rPr>
        <w:t>code</w:t>
      </w:r>
      <w:proofErr w:type="gramEnd"/>
      <w:r w:rsidRPr="000358CC">
        <w:rPr>
          <w:b/>
          <w:bCs/>
          <w:sz w:val="22"/>
          <w:szCs w:val="22"/>
        </w:rPr>
        <w:t xml:space="preserve"> </w:t>
      </w:r>
      <w:r w:rsidRPr="000358CC">
        <w:rPr>
          <w:sz w:val="22"/>
          <w:szCs w:val="22"/>
        </w:rPr>
        <w:t>and this may prompt you for a CWS login.</w:t>
      </w:r>
    </w:p>
    <w:p w14:paraId="723B646E" w14:textId="77777777" w:rsidR="003F21C2" w:rsidRDefault="004324D7" w:rsidP="00B84183">
      <w:pPr>
        <w:pStyle w:val="Default"/>
        <w:numPr>
          <w:ilvl w:val="0"/>
          <w:numId w:val="13"/>
        </w:numPr>
        <w:rPr>
          <w:sz w:val="22"/>
          <w:szCs w:val="22"/>
        </w:rPr>
      </w:pPr>
      <w:r w:rsidRPr="003F21C2">
        <w:rPr>
          <w:sz w:val="22"/>
          <w:szCs w:val="22"/>
        </w:rPr>
        <w:t xml:space="preserve">For all services that has OAuth enabled, you must select the Authorization code, otherwise the </w:t>
      </w:r>
      <w:r w:rsidR="000358CC" w:rsidRPr="003F21C2">
        <w:rPr>
          <w:sz w:val="22"/>
          <w:szCs w:val="22"/>
        </w:rPr>
        <w:t xml:space="preserve">TRY IT functionality does not work. </w:t>
      </w:r>
    </w:p>
    <w:p w14:paraId="67B5973D" w14:textId="77777777" w:rsidR="0087582E" w:rsidRDefault="003F21C2" w:rsidP="00065E6E">
      <w:pPr>
        <w:pStyle w:val="Default"/>
        <w:numPr>
          <w:ilvl w:val="0"/>
          <w:numId w:val="13"/>
        </w:numPr>
        <w:rPr>
          <w:sz w:val="22"/>
          <w:szCs w:val="22"/>
        </w:rPr>
      </w:pPr>
      <w:r w:rsidRPr="0087582E">
        <w:rPr>
          <w:sz w:val="22"/>
          <w:szCs w:val="22"/>
        </w:rPr>
        <w:t xml:space="preserve">You can view the formatted </w:t>
      </w:r>
      <w:r w:rsidRPr="0087582E">
        <w:rPr>
          <w:b/>
          <w:bCs/>
          <w:sz w:val="22"/>
          <w:szCs w:val="22"/>
        </w:rPr>
        <w:t xml:space="preserve">Request URL </w:t>
      </w:r>
      <w:r w:rsidRPr="0087582E">
        <w:rPr>
          <w:sz w:val="22"/>
          <w:szCs w:val="22"/>
        </w:rPr>
        <w:t xml:space="preserve">and </w:t>
      </w:r>
      <w:r w:rsidRPr="0087582E">
        <w:rPr>
          <w:b/>
          <w:bCs/>
          <w:sz w:val="22"/>
          <w:szCs w:val="22"/>
        </w:rPr>
        <w:t>HTTP Request</w:t>
      </w:r>
      <w:r w:rsidRPr="0087582E">
        <w:rPr>
          <w:sz w:val="22"/>
          <w:szCs w:val="22"/>
        </w:rPr>
        <w:t xml:space="preserve">. </w:t>
      </w:r>
    </w:p>
    <w:p w14:paraId="7AB2E57B" w14:textId="7093EA4E" w:rsidR="00B55C3B" w:rsidRPr="0087582E" w:rsidRDefault="5ABC3C4E" w:rsidP="00065E6E">
      <w:pPr>
        <w:pStyle w:val="Default"/>
        <w:numPr>
          <w:ilvl w:val="0"/>
          <w:numId w:val="13"/>
        </w:numPr>
        <w:rPr>
          <w:sz w:val="22"/>
          <w:szCs w:val="22"/>
        </w:rPr>
      </w:pPr>
      <w:r w:rsidRPr="0EF0CE93">
        <w:rPr>
          <w:sz w:val="22"/>
          <w:szCs w:val="22"/>
        </w:rPr>
        <w:t xml:space="preserve">Click </w:t>
      </w:r>
      <w:r w:rsidRPr="0EF0CE93">
        <w:rPr>
          <w:b/>
          <w:bCs/>
          <w:sz w:val="22"/>
          <w:szCs w:val="22"/>
        </w:rPr>
        <w:t xml:space="preserve">Send </w:t>
      </w:r>
      <w:r w:rsidRPr="0EF0CE93">
        <w:rPr>
          <w:sz w:val="22"/>
          <w:szCs w:val="22"/>
        </w:rPr>
        <w:t xml:space="preserve">to execute the API. The results of the request are displayed in the response section. </w:t>
      </w:r>
    </w:p>
    <w:p w14:paraId="070AA003" w14:textId="56F8924A" w:rsidR="02925914" w:rsidRDefault="02925914" w:rsidP="02925914">
      <w:pPr>
        <w:ind w:firstLine="340"/>
      </w:pPr>
    </w:p>
    <w:p w14:paraId="3B672E7A" w14:textId="655CEEF2" w:rsidR="02925914" w:rsidRDefault="02925914" w:rsidP="02925914">
      <w:pPr>
        <w:ind w:firstLine="340"/>
      </w:pPr>
    </w:p>
    <w:p w14:paraId="7A21AF2C" w14:textId="7EC0CFFA" w:rsidR="00F532E6" w:rsidRPr="00D641A1" w:rsidRDefault="659D73F3" w:rsidP="00D641A1">
      <w:pPr>
        <w:pStyle w:val="Heading1"/>
        <w:rPr>
          <w:b/>
          <w:bCs/>
        </w:rPr>
      </w:pPr>
      <w:r w:rsidRPr="0EF0CE93">
        <w:rPr>
          <w:b/>
          <w:bCs/>
        </w:rPr>
        <w:t>6</w:t>
      </w:r>
      <w:r w:rsidR="15E483D5" w:rsidRPr="0EF0CE93">
        <w:rPr>
          <w:b/>
          <w:bCs/>
        </w:rPr>
        <w:t xml:space="preserve"> Glossary</w:t>
      </w:r>
    </w:p>
    <w:p w14:paraId="34993B49" w14:textId="782C4B6A" w:rsidR="0032201D" w:rsidRDefault="00513D7C" w:rsidP="00513D7C">
      <w:r>
        <w:t>Some of the terms used in the guide are defined as below:</w:t>
      </w:r>
    </w:p>
    <w:tbl>
      <w:tblPr>
        <w:tblW w:w="0" w:type="auto"/>
        <w:tblInd w:w="-173"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483"/>
        <w:gridCol w:w="3483"/>
      </w:tblGrid>
      <w:tr w:rsidR="0014165E" w14:paraId="1EAB945F" w14:textId="77777777" w:rsidTr="02925914">
        <w:trPr>
          <w:trHeight w:val="97"/>
        </w:trPr>
        <w:tc>
          <w:tcPr>
            <w:tcW w:w="3483" w:type="dxa"/>
            <w:tcBorders>
              <w:top w:val="single" w:sz="4" w:space="0" w:color="auto"/>
              <w:left w:val="single" w:sz="4" w:space="0" w:color="auto"/>
              <w:bottom w:val="none" w:sz="6" w:space="0" w:color="auto"/>
              <w:right w:val="none" w:sz="6" w:space="0" w:color="auto"/>
            </w:tcBorders>
          </w:tcPr>
          <w:p w14:paraId="4E2ADD11" w14:textId="364AF7CD" w:rsidR="0014165E" w:rsidRPr="0014165E" w:rsidRDefault="0014165E">
            <w:pPr>
              <w:pStyle w:val="Default"/>
              <w:rPr>
                <w:rFonts w:ascii="Arial" w:hAnsi="Arial" w:cs="Arial"/>
                <w:b/>
                <w:bCs/>
                <w:sz w:val="22"/>
                <w:szCs w:val="22"/>
              </w:rPr>
            </w:pPr>
            <w:r w:rsidRPr="0014165E">
              <w:rPr>
                <w:rFonts w:ascii="Arial" w:hAnsi="Arial" w:cs="Arial"/>
                <w:b/>
                <w:bCs/>
                <w:sz w:val="22"/>
                <w:szCs w:val="22"/>
              </w:rPr>
              <w:t>Term</w:t>
            </w:r>
          </w:p>
        </w:tc>
        <w:tc>
          <w:tcPr>
            <w:tcW w:w="3483" w:type="dxa"/>
            <w:tcBorders>
              <w:top w:val="single" w:sz="4" w:space="0" w:color="auto"/>
              <w:left w:val="none" w:sz="6" w:space="0" w:color="auto"/>
              <w:bottom w:val="none" w:sz="6" w:space="0" w:color="auto"/>
              <w:right w:val="single" w:sz="4" w:space="0" w:color="auto"/>
            </w:tcBorders>
          </w:tcPr>
          <w:p w14:paraId="5D6FA220" w14:textId="10D4D942" w:rsidR="0014165E" w:rsidRPr="0014165E" w:rsidRDefault="0014165E">
            <w:pPr>
              <w:pStyle w:val="Default"/>
              <w:rPr>
                <w:rFonts w:ascii="Arial" w:hAnsi="Arial" w:cs="Arial"/>
                <w:b/>
                <w:bCs/>
                <w:sz w:val="22"/>
                <w:szCs w:val="22"/>
              </w:rPr>
            </w:pPr>
            <w:r w:rsidRPr="0014165E">
              <w:rPr>
                <w:rFonts w:ascii="Arial" w:hAnsi="Arial" w:cs="Arial"/>
                <w:b/>
                <w:bCs/>
                <w:sz w:val="22"/>
                <w:szCs w:val="22"/>
              </w:rPr>
              <w:t>Definition</w:t>
            </w:r>
          </w:p>
        </w:tc>
      </w:tr>
      <w:tr w:rsidR="00F532E6" w14:paraId="619A4DE8" w14:textId="77777777" w:rsidTr="02925914">
        <w:trPr>
          <w:trHeight w:val="97"/>
        </w:trPr>
        <w:tc>
          <w:tcPr>
            <w:tcW w:w="3483" w:type="dxa"/>
            <w:tcBorders>
              <w:top w:val="single" w:sz="4" w:space="0" w:color="auto"/>
              <w:left w:val="single" w:sz="4" w:space="0" w:color="auto"/>
              <w:bottom w:val="none" w:sz="6" w:space="0" w:color="auto"/>
              <w:right w:val="none" w:sz="6" w:space="0" w:color="auto"/>
            </w:tcBorders>
          </w:tcPr>
          <w:p w14:paraId="6E591A3E" w14:textId="77777777" w:rsidR="00A7334B" w:rsidRDefault="00A7334B" w:rsidP="02925914">
            <w:pPr>
              <w:pStyle w:val="Default"/>
              <w:rPr>
                <w:rFonts w:asciiTheme="minorHAnsi" w:eastAsiaTheme="minorEastAsia" w:hAnsiTheme="minorHAnsi" w:cstheme="minorBidi"/>
                <w:sz w:val="22"/>
                <w:szCs w:val="22"/>
              </w:rPr>
            </w:pPr>
          </w:p>
          <w:p w14:paraId="110F4C1E" w14:textId="72DEF490" w:rsidR="00F532E6" w:rsidRDefault="00CC353F" w:rsidP="02925914">
            <w:pPr>
              <w:pStyle w:val="Default"/>
              <w:rPr>
                <w:rFonts w:asciiTheme="minorHAnsi" w:eastAsiaTheme="minorEastAsia" w:hAnsiTheme="minorHAnsi" w:cstheme="minorBidi"/>
                <w:sz w:val="22"/>
                <w:szCs w:val="22"/>
              </w:rPr>
            </w:pPr>
            <w:r w:rsidRPr="02925914">
              <w:rPr>
                <w:rFonts w:asciiTheme="minorHAnsi" w:eastAsiaTheme="minorEastAsia" w:hAnsiTheme="minorHAnsi" w:cstheme="minorBidi"/>
                <w:sz w:val="22"/>
                <w:szCs w:val="22"/>
              </w:rPr>
              <w:t>PRISMS</w:t>
            </w:r>
            <w:r w:rsidR="00F532E6" w:rsidRPr="02925914">
              <w:rPr>
                <w:rFonts w:asciiTheme="minorHAnsi" w:eastAsiaTheme="minorEastAsia" w:hAnsiTheme="minorHAnsi" w:cstheme="minorBidi"/>
                <w:sz w:val="22"/>
                <w:szCs w:val="22"/>
              </w:rPr>
              <w:t xml:space="preserve"> </w:t>
            </w:r>
          </w:p>
        </w:tc>
        <w:tc>
          <w:tcPr>
            <w:tcW w:w="3483" w:type="dxa"/>
            <w:tcBorders>
              <w:top w:val="single" w:sz="4" w:space="0" w:color="auto"/>
              <w:left w:val="none" w:sz="6" w:space="0" w:color="auto"/>
              <w:bottom w:val="none" w:sz="6" w:space="0" w:color="auto"/>
              <w:right w:val="single" w:sz="4" w:space="0" w:color="auto"/>
            </w:tcBorders>
          </w:tcPr>
          <w:p w14:paraId="0FFB24A3" w14:textId="77777777" w:rsidR="00A7334B" w:rsidRDefault="00A7334B" w:rsidP="02925914">
            <w:pPr>
              <w:pStyle w:val="Default"/>
              <w:rPr>
                <w:rFonts w:asciiTheme="minorHAnsi" w:eastAsiaTheme="minorEastAsia" w:hAnsiTheme="minorHAnsi" w:cstheme="minorBidi"/>
                <w:sz w:val="22"/>
                <w:szCs w:val="22"/>
              </w:rPr>
            </w:pPr>
          </w:p>
          <w:p w14:paraId="12E7CC6E" w14:textId="6B50A5F2" w:rsidR="00F532E6" w:rsidRDefault="00F532E6" w:rsidP="02925914">
            <w:pPr>
              <w:pStyle w:val="Default"/>
              <w:rPr>
                <w:rFonts w:asciiTheme="minorHAnsi" w:eastAsiaTheme="minorEastAsia" w:hAnsiTheme="minorHAnsi" w:cstheme="minorBidi"/>
                <w:sz w:val="22"/>
                <w:szCs w:val="22"/>
              </w:rPr>
            </w:pPr>
            <w:r w:rsidRPr="02925914">
              <w:rPr>
                <w:rFonts w:asciiTheme="minorHAnsi" w:eastAsiaTheme="minorEastAsia" w:hAnsiTheme="minorHAnsi" w:cstheme="minorBidi"/>
                <w:sz w:val="22"/>
                <w:szCs w:val="22"/>
              </w:rPr>
              <w:t>Provider Registration and</w:t>
            </w:r>
            <w:r w:rsidR="00CC353F" w:rsidRPr="02925914">
              <w:rPr>
                <w:rFonts w:asciiTheme="minorHAnsi" w:eastAsiaTheme="minorEastAsia" w:hAnsiTheme="minorHAnsi" w:cstheme="minorBidi"/>
                <w:sz w:val="22"/>
                <w:szCs w:val="22"/>
              </w:rPr>
              <w:t xml:space="preserve"> International Student Management System</w:t>
            </w:r>
            <w:r w:rsidRPr="02925914">
              <w:rPr>
                <w:rFonts w:asciiTheme="minorHAnsi" w:eastAsiaTheme="minorEastAsia" w:hAnsiTheme="minorHAnsi" w:cstheme="minorBidi"/>
                <w:sz w:val="22"/>
                <w:szCs w:val="22"/>
              </w:rPr>
              <w:t xml:space="preserve"> </w:t>
            </w:r>
          </w:p>
        </w:tc>
      </w:tr>
      <w:tr w:rsidR="00F532E6" w14:paraId="23468BA2" w14:textId="77777777" w:rsidTr="02925914">
        <w:trPr>
          <w:trHeight w:val="97"/>
        </w:trPr>
        <w:tc>
          <w:tcPr>
            <w:tcW w:w="3483" w:type="dxa"/>
            <w:tcBorders>
              <w:top w:val="none" w:sz="6" w:space="0" w:color="auto"/>
              <w:left w:val="single" w:sz="4" w:space="0" w:color="auto"/>
              <w:bottom w:val="none" w:sz="6" w:space="0" w:color="auto"/>
              <w:right w:val="none" w:sz="6" w:space="0" w:color="auto"/>
            </w:tcBorders>
          </w:tcPr>
          <w:p w14:paraId="77ABB517" w14:textId="77777777" w:rsidR="00F532E6" w:rsidRDefault="00F532E6" w:rsidP="02925914">
            <w:pPr>
              <w:pStyle w:val="Default"/>
              <w:rPr>
                <w:rFonts w:asciiTheme="minorHAnsi" w:eastAsiaTheme="minorEastAsia" w:hAnsiTheme="minorHAnsi" w:cstheme="minorBidi"/>
                <w:sz w:val="22"/>
                <w:szCs w:val="22"/>
              </w:rPr>
            </w:pPr>
            <w:r w:rsidRPr="02925914">
              <w:rPr>
                <w:rFonts w:asciiTheme="minorHAnsi" w:eastAsiaTheme="minorEastAsia" w:hAnsiTheme="minorHAnsi" w:cstheme="minorBidi"/>
                <w:sz w:val="22"/>
                <w:szCs w:val="22"/>
              </w:rPr>
              <w:t xml:space="preserve">API </w:t>
            </w:r>
          </w:p>
        </w:tc>
        <w:tc>
          <w:tcPr>
            <w:tcW w:w="3483" w:type="dxa"/>
            <w:tcBorders>
              <w:top w:val="none" w:sz="6" w:space="0" w:color="auto"/>
              <w:left w:val="none" w:sz="6" w:space="0" w:color="auto"/>
              <w:bottom w:val="none" w:sz="6" w:space="0" w:color="auto"/>
              <w:right w:val="single" w:sz="4" w:space="0" w:color="auto"/>
            </w:tcBorders>
          </w:tcPr>
          <w:p w14:paraId="114F1E35" w14:textId="77777777" w:rsidR="00F532E6" w:rsidRDefault="00F532E6" w:rsidP="02925914">
            <w:pPr>
              <w:pStyle w:val="Default"/>
              <w:rPr>
                <w:rFonts w:asciiTheme="minorHAnsi" w:eastAsiaTheme="minorEastAsia" w:hAnsiTheme="minorHAnsi" w:cstheme="minorBidi"/>
                <w:sz w:val="22"/>
                <w:szCs w:val="22"/>
              </w:rPr>
            </w:pPr>
            <w:r w:rsidRPr="02925914">
              <w:rPr>
                <w:rFonts w:asciiTheme="minorHAnsi" w:eastAsiaTheme="minorEastAsia" w:hAnsiTheme="minorHAnsi" w:cstheme="minorBidi"/>
                <w:sz w:val="22"/>
                <w:szCs w:val="22"/>
              </w:rPr>
              <w:t xml:space="preserve">Application Programming Interface </w:t>
            </w:r>
          </w:p>
        </w:tc>
      </w:tr>
      <w:tr w:rsidR="00F532E6" w14:paraId="66A4CBAF" w14:textId="77777777" w:rsidTr="02925914">
        <w:trPr>
          <w:trHeight w:val="97"/>
        </w:trPr>
        <w:tc>
          <w:tcPr>
            <w:tcW w:w="3483" w:type="dxa"/>
            <w:tcBorders>
              <w:top w:val="none" w:sz="6" w:space="0" w:color="auto"/>
              <w:left w:val="single" w:sz="4" w:space="0" w:color="auto"/>
              <w:bottom w:val="single" w:sz="4" w:space="0" w:color="auto"/>
              <w:right w:val="none" w:sz="6" w:space="0" w:color="auto"/>
            </w:tcBorders>
          </w:tcPr>
          <w:p w14:paraId="6467780D" w14:textId="6BE5534E" w:rsidR="00F532E6" w:rsidRDefault="00F532E6" w:rsidP="02925914">
            <w:pPr>
              <w:pStyle w:val="Default"/>
              <w:rPr>
                <w:rFonts w:asciiTheme="minorHAnsi" w:eastAsiaTheme="minorEastAsia" w:hAnsiTheme="minorHAnsi" w:cstheme="minorBidi"/>
                <w:sz w:val="22"/>
                <w:szCs w:val="22"/>
              </w:rPr>
            </w:pPr>
          </w:p>
        </w:tc>
        <w:tc>
          <w:tcPr>
            <w:tcW w:w="3483" w:type="dxa"/>
            <w:tcBorders>
              <w:top w:val="none" w:sz="6" w:space="0" w:color="auto"/>
              <w:left w:val="none" w:sz="6" w:space="0" w:color="auto"/>
              <w:bottom w:val="single" w:sz="4" w:space="0" w:color="auto"/>
              <w:right w:val="single" w:sz="4" w:space="0" w:color="auto"/>
            </w:tcBorders>
          </w:tcPr>
          <w:p w14:paraId="70757F62" w14:textId="3D4D81BA" w:rsidR="00F532E6" w:rsidRDefault="00F532E6" w:rsidP="02925914">
            <w:pPr>
              <w:pStyle w:val="Default"/>
              <w:rPr>
                <w:rFonts w:asciiTheme="minorHAnsi" w:eastAsiaTheme="minorEastAsia" w:hAnsiTheme="minorHAnsi" w:cstheme="minorBidi"/>
                <w:sz w:val="22"/>
                <w:szCs w:val="22"/>
              </w:rPr>
            </w:pPr>
          </w:p>
        </w:tc>
      </w:tr>
    </w:tbl>
    <w:p w14:paraId="2C033239" w14:textId="77777777" w:rsidR="00F532E6" w:rsidRDefault="00F532E6" w:rsidP="00526389">
      <w:pPr>
        <w:ind w:firstLine="340"/>
      </w:pPr>
    </w:p>
    <w:sectPr w:rsidR="00F532E6" w:rsidSect="003B276D">
      <w:pgSz w:w="11906" w:h="16838" w:code="9"/>
      <w:pgMar w:top="1440" w:right="1440" w:bottom="1440"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0099" w14:textId="77777777" w:rsidR="00161BAA" w:rsidRDefault="00161BAA" w:rsidP="009D1FD2">
      <w:pPr>
        <w:spacing w:after="0" w:line="240" w:lineRule="auto"/>
      </w:pPr>
      <w:r>
        <w:separator/>
      </w:r>
    </w:p>
  </w:endnote>
  <w:endnote w:type="continuationSeparator" w:id="0">
    <w:p w14:paraId="2163935A" w14:textId="77777777" w:rsidR="00161BAA" w:rsidRDefault="00161BAA" w:rsidP="009D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7BC7" w14:textId="77777777" w:rsidR="00161BAA" w:rsidRDefault="00161BAA" w:rsidP="009D1FD2">
      <w:pPr>
        <w:spacing w:after="0" w:line="240" w:lineRule="auto"/>
      </w:pPr>
      <w:r>
        <w:separator/>
      </w:r>
    </w:p>
  </w:footnote>
  <w:footnote w:type="continuationSeparator" w:id="0">
    <w:p w14:paraId="6F8D6A3A" w14:textId="77777777" w:rsidR="00161BAA" w:rsidRDefault="00161BAA" w:rsidP="009D1FD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748"/>
    <w:multiLevelType w:val="hybridMultilevel"/>
    <w:tmpl w:val="601C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D1292"/>
    <w:multiLevelType w:val="multilevel"/>
    <w:tmpl w:val="A0820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E85B09"/>
    <w:multiLevelType w:val="hybridMultilevel"/>
    <w:tmpl w:val="1C4867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91369C"/>
    <w:multiLevelType w:val="multilevel"/>
    <w:tmpl w:val="16B6BECE"/>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A700F2D"/>
    <w:multiLevelType w:val="multilevel"/>
    <w:tmpl w:val="202A368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714870"/>
    <w:multiLevelType w:val="multilevel"/>
    <w:tmpl w:val="606A4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A7D973"/>
    <w:multiLevelType w:val="hybridMultilevel"/>
    <w:tmpl w:val="FFFFFFFF"/>
    <w:lvl w:ilvl="0" w:tplc="AF1428A4">
      <w:start w:val="1"/>
      <w:numFmt w:val="bullet"/>
      <w:lvlText w:val=""/>
      <w:lvlJc w:val="left"/>
      <w:pPr>
        <w:ind w:left="720" w:hanging="360"/>
      </w:pPr>
      <w:rPr>
        <w:rFonts w:ascii="Symbol" w:hAnsi="Symbol" w:hint="default"/>
      </w:rPr>
    </w:lvl>
    <w:lvl w:ilvl="1" w:tplc="9752CC7E">
      <w:start w:val="1"/>
      <w:numFmt w:val="bullet"/>
      <w:lvlText w:val="o"/>
      <w:lvlJc w:val="left"/>
      <w:pPr>
        <w:ind w:left="1440" w:hanging="360"/>
      </w:pPr>
      <w:rPr>
        <w:rFonts w:ascii="Courier New" w:hAnsi="Courier New" w:hint="default"/>
      </w:rPr>
    </w:lvl>
    <w:lvl w:ilvl="2" w:tplc="A9A2264C">
      <w:start w:val="1"/>
      <w:numFmt w:val="bullet"/>
      <w:lvlText w:val=""/>
      <w:lvlJc w:val="left"/>
      <w:pPr>
        <w:ind w:left="2160" w:hanging="360"/>
      </w:pPr>
      <w:rPr>
        <w:rFonts w:ascii="Wingdings" w:hAnsi="Wingdings" w:hint="default"/>
      </w:rPr>
    </w:lvl>
    <w:lvl w:ilvl="3" w:tplc="AC98E71C">
      <w:start w:val="1"/>
      <w:numFmt w:val="bullet"/>
      <w:lvlText w:val=""/>
      <w:lvlJc w:val="left"/>
      <w:pPr>
        <w:ind w:left="2880" w:hanging="360"/>
      </w:pPr>
      <w:rPr>
        <w:rFonts w:ascii="Symbol" w:hAnsi="Symbol" w:hint="default"/>
      </w:rPr>
    </w:lvl>
    <w:lvl w:ilvl="4" w:tplc="C9963542">
      <w:start w:val="1"/>
      <w:numFmt w:val="bullet"/>
      <w:lvlText w:val="o"/>
      <w:lvlJc w:val="left"/>
      <w:pPr>
        <w:ind w:left="3600" w:hanging="360"/>
      </w:pPr>
      <w:rPr>
        <w:rFonts w:ascii="Courier New" w:hAnsi="Courier New" w:hint="default"/>
      </w:rPr>
    </w:lvl>
    <w:lvl w:ilvl="5" w:tplc="82D4803A">
      <w:start w:val="1"/>
      <w:numFmt w:val="bullet"/>
      <w:lvlText w:val=""/>
      <w:lvlJc w:val="left"/>
      <w:pPr>
        <w:ind w:left="4320" w:hanging="360"/>
      </w:pPr>
      <w:rPr>
        <w:rFonts w:ascii="Wingdings" w:hAnsi="Wingdings" w:hint="default"/>
      </w:rPr>
    </w:lvl>
    <w:lvl w:ilvl="6" w:tplc="D52EC252">
      <w:start w:val="1"/>
      <w:numFmt w:val="bullet"/>
      <w:lvlText w:val=""/>
      <w:lvlJc w:val="left"/>
      <w:pPr>
        <w:ind w:left="5040" w:hanging="360"/>
      </w:pPr>
      <w:rPr>
        <w:rFonts w:ascii="Symbol" w:hAnsi="Symbol" w:hint="default"/>
      </w:rPr>
    </w:lvl>
    <w:lvl w:ilvl="7" w:tplc="662E8E00">
      <w:start w:val="1"/>
      <w:numFmt w:val="bullet"/>
      <w:lvlText w:val="o"/>
      <w:lvlJc w:val="left"/>
      <w:pPr>
        <w:ind w:left="5760" w:hanging="360"/>
      </w:pPr>
      <w:rPr>
        <w:rFonts w:ascii="Courier New" w:hAnsi="Courier New" w:hint="default"/>
      </w:rPr>
    </w:lvl>
    <w:lvl w:ilvl="8" w:tplc="276E00E4">
      <w:start w:val="1"/>
      <w:numFmt w:val="bullet"/>
      <w:lvlText w:val=""/>
      <w:lvlJc w:val="left"/>
      <w:pPr>
        <w:ind w:left="6480" w:hanging="360"/>
      </w:pPr>
      <w:rPr>
        <w:rFonts w:ascii="Wingdings" w:hAnsi="Wingdings" w:hint="default"/>
      </w:rPr>
    </w:lvl>
  </w:abstractNum>
  <w:abstractNum w:abstractNumId="7" w15:restartNumberingAfterBreak="0">
    <w:nsid w:val="3809B865"/>
    <w:multiLevelType w:val="multilevel"/>
    <w:tmpl w:val="922AE4C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9F650C"/>
    <w:multiLevelType w:val="hybridMultilevel"/>
    <w:tmpl w:val="99561E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5F3A6C"/>
    <w:multiLevelType w:val="hybridMultilevel"/>
    <w:tmpl w:val="A760ACC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0" w15:restartNumberingAfterBreak="0">
    <w:nsid w:val="45D07639"/>
    <w:multiLevelType w:val="hybridMultilevel"/>
    <w:tmpl w:val="6832A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EA5636"/>
    <w:multiLevelType w:val="hybridMultilevel"/>
    <w:tmpl w:val="D3064322"/>
    <w:lvl w:ilvl="0" w:tplc="C11CEB18">
      <w:start w:val="4"/>
      <w:numFmt w:val="decimal"/>
      <w:lvlText w:val="%1."/>
      <w:lvlJc w:val="left"/>
      <w:pPr>
        <w:ind w:left="502" w:hanging="360"/>
      </w:pPr>
      <w:rPr>
        <w:rFonts w:hint="default"/>
        <w:sz w:val="22"/>
        <w:szCs w:val="22"/>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4A0E692B"/>
    <w:multiLevelType w:val="hybridMultilevel"/>
    <w:tmpl w:val="933844E0"/>
    <w:lvl w:ilvl="0" w:tplc="C6CAC7B0">
      <w:start w:val="1"/>
      <w:numFmt w:val="bullet"/>
      <w:lvlText w:val=""/>
      <w:lvlJc w:val="left"/>
      <w:pPr>
        <w:ind w:left="720" w:hanging="360"/>
      </w:pPr>
      <w:rPr>
        <w:rFonts w:ascii="Symbol" w:hAnsi="Symbol" w:hint="default"/>
      </w:rPr>
    </w:lvl>
    <w:lvl w:ilvl="1" w:tplc="4C5863AE">
      <w:start w:val="1"/>
      <w:numFmt w:val="bullet"/>
      <w:lvlText w:val="o"/>
      <w:lvlJc w:val="left"/>
      <w:pPr>
        <w:ind w:left="1440" w:hanging="360"/>
      </w:pPr>
      <w:rPr>
        <w:rFonts w:ascii="Courier New" w:hAnsi="Courier New" w:hint="default"/>
      </w:rPr>
    </w:lvl>
    <w:lvl w:ilvl="2" w:tplc="9656E18A">
      <w:start w:val="1"/>
      <w:numFmt w:val="bullet"/>
      <w:lvlText w:val=""/>
      <w:lvlJc w:val="left"/>
      <w:pPr>
        <w:ind w:left="2160" w:hanging="360"/>
      </w:pPr>
      <w:rPr>
        <w:rFonts w:ascii="Wingdings" w:hAnsi="Wingdings" w:hint="default"/>
      </w:rPr>
    </w:lvl>
    <w:lvl w:ilvl="3" w:tplc="EEA85CFA">
      <w:start w:val="1"/>
      <w:numFmt w:val="bullet"/>
      <w:lvlText w:val=""/>
      <w:lvlJc w:val="left"/>
      <w:pPr>
        <w:ind w:left="2880" w:hanging="360"/>
      </w:pPr>
      <w:rPr>
        <w:rFonts w:ascii="Symbol" w:hAnsi="Symbol" w:hint="default"/>
      </w:rPr>
    </w:lvl>
    <w:lvl w:ilvl="4" w:tplc="550AC5D0">
      <w:start w:val="1"/>
      <w:numFmt w:val="bullet"/>
      <w:lvlText w:val="o"/>
      <w:lvlJc w:val="left"/>
      <w:pPr>
        <w:ind w:left="3600" w:hanging="360"/>
      </w:pPr>
      <w:rPr>
        <w:rFonts w:ascii="Courier New" w:hAnsi="Courier New" w:hint="default"/>
      </w:rPr>
    </w:lvl>
    <w:lvl w:ilvl="5" w:tplc="7A6E575E">
      <w:start w:val="1"/>
      <w:numFmt w:val="bullet"/>
      <w:lvlText w:val=""/>
      <w:lvlJc w:val="left"/>
      <w:pPr>
        <w:ind w:left="4320" w:hanging="360"/>
      </w:pPr>
      <w:rPr>
        <w:rFonts w:ascii="Wingdings" w:hAnsi="Wingdings" w:hint="default"/>
      </w:rPr>
    </w:lvl>
    <w:lvl w:ilvl="6" w:tplc="2BB2C794">
      <w:start w:val="1"/>
      <w:numFmt w:val="bullet"/>
      <w:lvlText w:val=""/>
      <w:lvlJc w:val="left"/>
      <w:pPr>
        <w:ind w:left="5040" w:hanging="360"/>
      </w:pPr>
      <w:rPr>
        <w:rFonts w:ascii="Symbol" w:hAnsi="Symbol" w:hint="default"/>
      </w:rPr>
    </w:lvl>
    <w:lvl w:ilvl="7" w:tplc="EFDEC33A">
      <w:start w:val="1"/>
      <w:numFmt w:val="bullet"/>
      <w:lvlText w:val="o"/>
      <w:lvlJc w:val="left"/>
      <w:pPr>
        <w:ind w:left="5760" w:hanging="360"/>
      </w:pPr>
      <w:rPr>
        <w:rFonts w:ascii="Courier New" w:hAnsi="Courier New" w:hint="default"/>
      </w:rPr>
    </w:lvl>
    <w:lvl w:ilvl="8" w:tplc="3FC007A8">
      <w:start w:val="1"/>
      <w:numFmt w:val="bullet"/>
      <w:lvlText w:val=""/>
      <w:lvlJc w:val="left"/>
      <w:pPr>
        <w:ind w:left="6480" w:hanging="360"/>
      </w:pPr>
      <w:rPr>
        <w:rFonts w:ascii="Wingdings" w:hAnsi="Wingdings" w:hint="default"/>
      </w:rPr>
    </w:lvl>
  </w:abstractNum>
  <w:abstractNum w:abstractNumId="13" w15:restartNumberingAfterBreak="0">
    <w:nsid w:val="634C23B9"/>
    <w:multiLevelType w:val="hybridMultilevel"/>
    <w:tmpl w:val="579A0EF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2F7F62"/>
    <w:multiLevelType w:val="hybridMultilevel"/>
    <w:tmpl w:val="3CD08954"/>
    <w:lvl w:ilvl="0" w:tplc="E31AD9A2">
      <w:start w:val="1"/>
      <w:numFmt w:val="bullet"/>
      <w:lvlText w:val=""/>
      <w:lvlJc w:val="left"/>
      <w:pPr>
        <w:ind w:left="720" w:hanging="360"/>
      </w:pPr>
      <w:rPr>
        <w:rFonts w:ascii="Symbol" w:hAnsi="Symbol" w:hint="default"/>
      </w:rPr>
    </w:lvl>
    <w:lvl w:ilvl="1" w:tplc="D8C6E030">
      <w:start w:val="1"/>
      <w:numFmt w:val="bullet"/>
      <w:lvlText w:val="o"/>
      <w:lvlJc w:val="left"/>
      <w:pPr>
        <w:ind w:left="1440" w:hanging="360"/>
      </w:pPr>
      <w:rPr>
        <w:rFonts w:ascii="Courier New" w:hAnsi="Courier New" w:hint="default"/>
      </w:rPr>
    </w:lvl>
    <w:lvl w:ilvl="2" w:tplc="41D29D88">
      <w:start w:val="1"/>
      <w:numFmt w:val="bullet"/>
      <w:lvlText w:val=""/>
      <w:lvlJc w:val="left"/>
      <w:pPr>
        <w:ind w:left="2160" w:hanging="360"/>
      </w:pPr>
      <w:rPr>
        <w:rFonts w:ascii="Wingdings" w:hAnsi="Wingdings" w:hint="default"/>
      </w:rPr>
    </w:lvl>
    <w:lvl w:ilvl="3" w:tplc="EC30AD48">
      <w:start w:val="1"/>
      <w:numFmt w:val="bullet"/>
      <w:lvlText w:val=""/>
      <w:lvlJc w:val="left"/>
      <w:pPr>
        <w:ind w:left="2880" w:hanging="360"/>
      </w:pPr>
      <w:rPr>
        <w:rFonts w:ascii="Symbol" w:hAnsi="Symbol" w:hint="default"/>
      </w:rPr>
    </w:lvl>
    <w:lvl w:ilvl="4" w:tplc="4664E44C">
      <w:start w:val="1"/>
      <w:numFmt w:val="bullet"/>
      <w:lvlText w:val="o"/>
      <w:lvlJc w:val="left"/>
      <w:pPr>
        <w:ind w:left="3600" w:hanging="360"/>
      </w:pPr>
      <w:rPr>
        <w:rFonts w:ascii="Courier New" w:hAnsi="Courier New" w:hint="default"/>
      </w:rPr>
    </w:lvl>
    <w:lvl w:ilvl="5" w:tplc="B3542FB6">
      <w:start w:val="1"/>
      <w:numFmt w:val="bullet"/>
      <w:lvlText w:val=""/>
      <w:lvlJc w:val="left"/>
      <w:pPr>
        <w:ind w:left="4320" w:hanging="360"/>
      </w:pPr>
      <w:rPr>
        <w:rFonts w:ascii="Wingdings" w:hAnsi="Wingdings" w:hint="default"/>
      </w:rPr>
    </w:lvl>
    <w:lvl w:ilvl="6" w:tplc="9E5804D2">
      <w:start w:val="1"/>
      <w:numFmt w:val="bullet"/>
      <w:lvlText w:val=""/>
      <w:lvlJc w:val="left"/>
      <w:pPr>
        <w:ind w:left="5040" w:hanging="360"/>
      </w:pPr>
      <w:rPr>
        <w:rFonts w:ascii="Symbol" w:hAnsi="Symbol" w:hint="default"/>
      </w:rPr>
    </w:lvl>
    <w:lvl w:ilvl="7" w:tplc="6A104D84">
      <w:start w:val="1"/>
      <w:numFmt w:val="bullet"/>
      <w:lvlText w:val="o"/>
      <w:lvlJc w:val="left"/>
      <w:pPr>
        <w:ind w:left="5760" w:hanging="360"/>
      </w:pPr>
      <w:rPr>
        <w:rFonts w:ascii="Courier New" w:hAnsi="Courier New" w:hint="default"/>
      </w:rPr>
    </w:lvl>
    <w:lvl w:ilvl="8" w:tplc="4E326A62">
      <w:start w:val="1"/>
      <w:numFmt w:val="bullet"/>
      <w:lvlText w:val=""/>
      <w:lvlJc w:val="left"/>
      <w:pPr>
        <w:ind w:left="6480" w:hanging="360"/>
      </w:pPr>
      <w:rPr>
        <w:rFonts w:ascii="Wingdings" w:hAnsi="Wingdings" w:hint="default"/>
      </w:rPr>
    </w:lvl>
  </w:abstractNum>
  <w:abstractNum w:abstractNumId="15" w15:restartNumberingAfterBreak="0">
    <w:nsid w:val="7314083D"/>
    <w:multiLevelType w:val="hybridMultilevel"/>
    <w:tmpl w:val="C238650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503E24"/>
    <w:multiLevelType w:val="hybridMultilevel"/>
    <w:tmpl w:val="61E6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5562005">
    <w:abstractNumId w:val="4"/>
  </w:num>
  <w:num w:numId="2" w16cid:durableId="684942109">
    <w:abstractNumId w:val="7"/>
  </w:num>
  <w:num w:numId="3" w16cid:durableId="2020161257">
    <w:abstractNumId w:val="1"/>
  </w:num>
  <w:num w:numId="4" w16cid:durableId="1476410245">
    <w:abstractNumId w:val="14"/>
  </w:num>
  <w:num w:numId="5" w16cid:durableId="577716470">
    <w:abstractNumId w:val="12"/>
  </w:num>
  <w:num w:numId="6" w16cid:durableId="976758730">
    <w:abstractNumId w:val="6"/>
  </w:num>
  <w:num w:numId="7" w16cid:durableId="316416786">
    <w:abstractNumId w:val="3"/>
  </w:num>
  <w:num w:numId="8" w16cid:durableId="363751440">
    <w:abstractNumId w:val="2"/>
  </w:num>
  <w:num w:numId="9" w16cid:durableId="1401757690">
    <w:abstractNumId w:val="0"/>
  </w:num>
  <w:num w:numId="10" w16cid:durableId="1881747854">
    <w:abstractNumId w:val="10"/>
  </w:num>
  <w:num w:numId="11" w16cid:durableId="2019035879">
    <w:abstractNumId w:val="13"/>
  </w:num>
  <w:num w:numId="12" w16cid:durableId="1169491636">
    <w:abstractNumId w:val="15"/>
  </w:num>
  <w:num w:numId="13" w16cid:durableId="1626232878">
    <w:abstractNumId w:val="11"/>
  </w:num>
  <w:num w:numId="14" w16cid:durableId="1687172176">
    <w:abstractNumId w:val="5"/>
  </w:num>
  <w:num w:numId="15" w16cid:durableId="609168821">
    <w:abstractNumId w:val="9"/>
  </w:num>
  <w:num w:numId="16" w16cid:durableId="1720351743">
    <w:abstractNumId w:val="8"/>
  </w:num>
  <w:num w:numId="17" w16cid:durableId="855416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D2"/>
    <w:rsid w:val="00001733"/>
    <w:rsid w:val="00020FA8"/>
    <w:rsid w:val="0002260A"/>
    <w:rsid w:val="00035607"/>
    <w:rsid w:val="000358CC"/>
    <w:rsid w:val="00056F67"/>
    <w:rsid w:val="00065E6E"/>
    <w:rsid w:val="000722A6"/>
    <w:rsid w:val="000725E2"/>
    <w:rsid w:val="00077FBC"/>
    <w:rsid w:val="000870DA"/>
    <w:rsid w:val="00091092"/>
    <w:rsid w:val="000B42C0"/>
    <w:rsid w:val="000E331D"/>
    <w:rsid w:val="00107235"/>
    <w:rsid w:val="0010769B"/>
    <w:rsid w:val="00115A16"/>
    <w:rsid w:val="00127FF4"/>
    <w:rsid w:val="00132619"/>
    <w:rsid w:val="001363F2"/>
    <w:rsid w:val="00140737"/>
    <w:rsid w:val="0014165E"/>
    <w:rsid w:val="00145FFA"/>
    <w:rsid w:val="001552B1"/>
    <w:rsid w:val="0015608C"/>
    <w:rsid w:val="00156105"/>
    <w:rsid w:val="00161BAA"/>
    <w:rsid w:val="00170BD9"/>
    <w:rsid w:val="001743A5"/>
    <w:rsid w:val="00176735"/>
    <w:rsid w:val="00182ACA"/>
    <w:rsid w:val="00190B3F"/>
    <w:rsid w:val="001A0B17"/>
    <w:rsid w:val="001A62DC"/>
    <w:rsid w:val="001A7D96"/>
    <w:rsid w:val="001C0A89"/>
    <w:rsid w:val="001C2F1B"/>
    <w:rsid w:val="001D6166"/>
    <w:rsid w:val="001F50E5"/>
    <w:rsid w:val="001F6291"/>
    <w:rsid w:val="00210B56"/>
    <w:rsid w:val="002158AD"/>
    <w:rsid w:val="00223DCE"/>
    <w:rsid w:val="002304D3"/>
    <w:rsid w:val="002333A5"/>
    <w:rsid w:val="00244ADB"/>
    <w:rsid w:val="00246462"/>
    <w:rsid w:val="00281D33"/>
    <w:rsid w:val="00292F04"/>
    <w:rsid w:val="002D05B9"/>
    <w:rsid w:val="002E7192"/>
    <w:rsid w:val="002F3EB5"/>
    <w:rsid w:val="00320002"/>
    <w:rsid w:val="0032201D"/>
    <w:rsid w:val="0033794D"/>
    <w:rsid w:val="0034103E"/>
    <w:rsid w:val="00355D02"/>
    <w:rsid w:val="003633A9"/>
    <w:rsid w:val="003778FC"/>
    <w:rsid w:val="00385E80"/>
    <w:rsid w:val="00396253"/>
    <w:rsid w:val="003B276D"/>
    <w:rsid w:val="003C3F41"/>
    <w:rsid w:val="003D7F4A"/>
    <w:rsid w:val="003E6D65"/>
    <w:rsid w:val="003F21C2"/>
    <w:rsid w:val="0040040E"/>
    <w:rsid w:val="004006C4"/>
    <w:rsid w:val="00422049"/>
    <w:rsid w:val="004324D7"/>
    <w:rsid w:val="00433C2E"/>
    <w:rsid w:val="004350C0"/>
    <w:rsid w:val="00443898"/>
    <w:rsid w:val="00450500"/>
    <w:rsid w:val="00456720"/>
    <w:rsid w:val="00456A79"/>
    <w:rsid w:val="00462D78"/>
    <w:rsid w:val="004702E6"/>
    <w:rsid w:val="004A31C1"/>
    <w:rsid w:val="004C3B2A"/>
    <w:rsid w:val="004D3C7E"/>
    <w:rsid w:val="004F78CB"/>
    <w:rsid w:val="00501186"/>
    <w:rsid w:val="00503DB6"/>
    <w:rsid w:val="0051124E"/>
    <w:rsid w:val="00513D7C"/>
    <w:rsid w:val="00521F29"/>
    <w:rsid w:val="00526389"/>
    <w:rsid w:val="005272AE"/>
    <w:rsid w:val="00535265"/>
    <w:rsid w:val="0053664A"/>
    <w:rsid w:val="0056594D"/>
    <w:rsid w:val="00565FE9"/>
    <w:rsid w:val="00570923"/>
    <w:rsid w:val="00575E80"/>
    <w:rsid w:val="005911E5"/>
    <w:rsid w:val="005918CC"/>
    <w:rsid w:val="005A21C0"/>
    <w:rsid w:val="005A6721"/>
    <w:rsid w:val="005C5996"/>
    <w:rsid w:val="005D3A21"/>
    <w:rsid w:val="005E469B"/>
    <w:rsid w:val="005F29EF"/>
    <w:rsid w:val="005F66EB"/>
    <w:rsid w:val="005F7778"/>
    <w:rsid w:val="00604B60"/>
    <w:rsid w:val="00605129"/>
    <w:rsid w:val="00605A85"/>
    <w:rsid w:val="006547FE"/>
    <w:rsid w:val="006759A2"/>
    <w:rsid w:val="0067658C"/>
    <w:rsid w:val="00677933"/>
    <w:rsid w:val="006871AD"/>
    <w:rsid w:val="006A630F"/>
    <w:rsid w:val="006A7F41"/>
    <w:rsid w:val="006B29F0"/>
    <w:rsid w:val="006B3E3C"/>
    <w:rsid w:val="006C03D9"/>
    <w:rsid w:val="006C5C21"/>
    <w:rsid w:val="006C690D"/>
    <w:rsid w:val="006D7C40"/>
    <w:rsid w:val="006E6A25"/>
    <w:rsid w:val="006F1AD4"/>
    <w:rsid w:val="006F32D1"/>
    <w:rsid w:val="006F736D"/>
    <w:rsid w:val="0070589D"/>
    <w:rsid w:val="00705EBB"/>
    <w:rsid w:val="00737C83"/>
    <w:rsid w:val="007455DA"/>
    <w:rsid w:val="00760AD6"/>
    <w:rsid w:val="0076FF5B"/>
    <w:rsid w:val="00780C11"/>
    <w:rsid w:val="007941C9"/>
    <w:rsid w:val="007A0076"/>
    <w:rsid w:val="007A6082"/>
    <w:rsid w:val="007C48E3"/>
    <w:rsid w:val="007D6DF1"/>
    <w:rsid w:val="007F255E"/>
    <w:rsid w:val="007F4F34"/>
    <w:rsid w:val="0080476D"/>
    <w:rsid w:val="008065F6"/>
    <w:rsid w:val="00811804"/>
    <w:rsid w:val="00821F74"/>
    <w:rsid w:val="00823A46"/>
    <w:rsid w:val="008477B7"/>
    <w:rsid w:val="00874BDD"/>
    <w:rsid w:val="0087582E"/>
    <w:rsid w:val="008761D3"/>
    <w:rsid w:val="00886620"/>
    <w:rsid w:val="008B0F12"/>
    <w:rsid w:val="008B51C9"/>
    <w:rsid w:val="008C6745"/>
    <w:rsid w:val="008D6968"/>
    <w:rsid w:val="008F1C4A"/>
    <w:rsid w:val="00902B20"/>
    <w:rsid w:val="00922AB8"/>
    <w:rsid w:val="00932185"/>
    <w:rsid w:val="00932648"/>
    <w:rsid w:val="00977ECA"/>
    <w:rsid w:val="009B0AF7"/>
    <w:rsid w:val="009B2CE0"/>
    <w:rsid w:val="009B3692"/>
    <w:rsid w:val="009C5156"/>
    <w:rsid w:val="009D1FD2"/>
    <w:rsid w:val="009F3813"/>
    <w:rsid w:val="009F4454"/>
    <w:rsid w:val="00A018BB"/>
    <w:rsid w:val="00A034E9"/>
    <w:rsid w:val="00A30019"/>
    <w:rsid w:val="00A3A7F5"/>
    <w:rsid w:val="00A44568"/>
    <w:rsid w:val="00A44914"/>
    <w:rsid w:val="00A45F13"/>
    <w:rsid w:val="00A468EF"/>
    <w:rsid w:val="00A555EF"/>
    <w:rsid w:val="00A56A1C"/>
    <w:rsid w:val="00A63067"/>
    <w:rsid w:val="00A6678B"/>
    <w:rsid w:val="00A70D91"/>
    <w:rsid w:val="00A7334B"/>
    <w:rsid w:val="00A746FC"/>
    <w:rsid w:val="00AB044D"/>
    <w:rsid w:val="00AB0BC3"/>
    <w:rsid w:val="00AB3EF1"/>
    <w:rsid w:val="00AB6B16"/>
    <w:rsid w:val="00AC49D8"/>
    <w:rsid w:val="00AF580D"/>
    <w:rsid w:val="00B01BDF"/>
    <w:rsid w:val="00B0298B"/>
    <w:rsid w:val="00B04C7C"/>
    <w:rsid w:val="00B1552B"/>
    <w:rsid w:val="00B22CD4"/>
    <w:rsid w:val="00B34F9F"/>
    <w:rsid w:val="00B42A7E"/>
    <w:rsid w:val="00B43200"/>
    <w:rsid w:val="00B53E81"/>
    <w:rsid w:val="00B55764"/>
    <w:rsid w:val="00B55C3B"/>
    <w:rsid w:val="00B70335"/>
    <w:rsid w:val="00B8530B"/>
    <w:rsid w:val="00B942B4"/>
    <w:rsid w:val="00BA5968"/>
    <w:rsid w:val="00BA7F3F"/>
    <w:rsid w:val="00BB4C79"/>
    <w:rsid w:val="00BB562B"/>
    <w:rsid w:val="00BC12C9"/>
    <w:rsid w:val="00BC45C4"/>
    <w:rsid w:val="00C22911"/>
    <w:rsid w:val="00C346D0"/>
    <w:rsid w:val="00C353D4"/>
    <w:rsid w:val="00C42AE5"/>
    <w:rsid w:val="00C77221"/>
    <w:rsid w:val="00C929EC"/>
    <w:rsid w:val="00CB3D1F"/>
    <w:rsid w:val="00CC0F95"/>
    <w:rsid w:val="00CC353F"/>
    <w:rsid w:val="00CC3817"/>
    <w:rsid w:val="00CC3FEB"/>
    <w:rsid w:val="00CC58A7"/>
    <w:rsid w:val="00CE420B"/>
    <w:rsid w:val="00CE68BA"/>
    <w:rsid w:val="00CE7EFA"/>
    <w:rsid w:val="00D51A2B"/>
    <w:rsid w:val="00D52A6F"/>
    <w:rsid w:val="00D5734A"/>
    <w:rsid w:val="00D605E6"/>
    <w:rsid w:val="00D641A1"/>
    <w:rsid w:val="00D667E2"/>
    <w:rsid w:val="00D75021"/>
    <w:rsid w:val="00D86E40"/>
    <w:rsid w:val="00DB0255"/>
    <w:rsid w:val="00DE7729"/>
    <w:rsid w:val="00DF1D5E"/>
    <w:rsid w:val="00E055B2"/>
    <w:rsid w:val="00E10069"/>
    <w:rsid w:val="00E35F24"/>
    <w:rsid w:val="00E448F2"/>
    <w:rsid w:val="00E472A7"/>
    <w:rsid w:val="00E51B4A"/>
    <w:rsid w:val="00E665CE"/>
    <w:rsid w:val="00E7181E"/>
    <w:rsid w:val="00E927DF"/>
    <w:rsid w:val="00EA7B25"/>
    <w:rsid w:val="00EC5F45"/>
    <w:rsid w:val="00ED4EC8"/>
    <w:rsid w:val="00EE15EF"/>
    <w:rsid w:val="00EF38DA"/>
    <w:rsid w:val="00F3131C"/>
    <w:rsid w:val="00F379A2"/>
    <w:rsid w:val="00F532E6"/>
    <w:rsid w:val="00F676E3"/>
    <w:rsid w:val="00F67A3D"/>
    <w:rsid w:val="00FA0D5E"/>
    <w:rsid w:val="00FA13EB"/>
    <w:rsid w:val="010F1FD7"/>
    <w:rsid w:val="01167EBC"/>
    <w:rsid w:val="01436D63"/>
    <w:rsid w:val="015A62C1"/>
    <w:rsid w:val="01FE0AB6"/>
    <w:rsid w:val="02925914"/>
    <w:rsid w:val="03036FAF"/>
    <w:rsid w:val="039F611E"/>
    <w:rsid w:val="04313961"/>
    <w:rsid w:val="043B743E"/>
    <w:rsid w:val="047E6546"/>
    <w:rsid w:val="04803223"/>
    <w:rsid w:val="04CF48BE"/>
    <w:rsid w:val="057F5D72"/>
    <w:rsid w:val="058750B8"/>
    <w:rsid w:val="05F49978"/>
    <w:rsid w:val="0691687E"/>
    <w:rsid w:val="07031294"/>
    <w:rsid w:val="073FAE31"/>
    <w:rsid w:val="0816D65B"/>
    <w:rsid w:val="08A3A852"/>
    <w:rsid w:val="08F539DC"/>
    <w:rsid w:val="09989AAC"/>
    <w:rsid w:val="0A3A5087"/>
    <w:rsid w:val="0AE02F4F"/>
    <w:rsid w:val="0C47891B"/>
    <w:rsid w:val="0C4B2164"/>
    <w:rsid w:val="0C8DD41A"/>
    <w:rsid w:val="0D734C1A"/>
    <w:rsid w:val="0DF263B7"/>
    <w:rsid w:val="0E937B0C"/>
    <w:rsid w:val="0EB0CF76"/>
    <w:rsid w:val="0EF0CE93"/>
    <w:rsid w:val="0F1BAB77"/>
    <w:rsid w:val="0F56EFE6"/>
    <w:rsid w:val="0F57B878"/>
    <w:rsid w:val="0F599041"/>
    <w:rsid w:val="0F59F510"/>
    <w:rsid w:val="0F8BD996"/>
    <w:rsid w:val="0FA1915F"/>
    <w:rsid w:val="0FA79B1D"/>
    <w:rsid w:val="0FAE1463"/>
    <w:rsid w:val="116E6A90"/>
    <w:rsid w:val="11FA5707"/>
    <w:rsid w:val="12B46E07"/>
    <w:rsid w:val="12D90691"/>
    <w:rsid w:val="12E5B525"/>
    <w:rsid w:val="12F83CEC"/>
    <w:rsid w:val="130B54BB"/>
    <w:rsid w:val="13143EB4"/>
    <w:rsid w:val="140CF5C7"/>
    <w:rsid w:val="14B00F15"/>
    <w:rsid w:val="153D8627"/>
    <w:rsid w:val="154879E1"/>
    <w:rsid w:val="15492BA4"/>
    <w:rsid w:val="1562AFD4"/>
    <w:rsid w:val="157107BD"/>
    <w:rsid w:val="15E483D5"/>
    <w:rsid w:val="185E29F9"/>
    <w:rsid w:val="18652C2E"/>
    <w:rsid w:val="18C1B9A2"/>
    <w:rsid w:val="1A002FE4"/>
    <w:rsid w:val="1A09E039"/>
    <w:rsid w:val="1A2C5B91"/>
    <w:rsid w:val="1AEC400E"/>
    <w:rsid w:val="1B6EAE13"/>
    <w:rsid w:val="1DCF99E0"/>
    <w:rsid w:val="1DE6EF3A"/>
    <w:rsid w:val="1E0F4A8C"/>
    <w:rsid w:val="1E302663"/>
    <w:rsid w:val="1F3E4791"/>
    <w:rsid w:val="1FD0E779"/>
    <w:rsid w:val="2095DF81"/>
    <w:rsid w:val="20AA5EC6"/>
    <w:rsid w:val="2233ED99"/>
    <w:rsid w:val="229D849B"/>
    <w:rsid w:val="22C5B72E"/>
    <w:rsid w:val="22D8DB45"/>
    <w:rsid w:val="2393EBA2"/>
    <w:rsid w:val="23D684B1"/>
    <w:rsid w:val="24507924"/>
    <w:rsid w:val="24839B94"/>
    <w:rsid w:val="248A2191"/>
    <w:rsid w:val="24CE2065"/>
    <w:rsid w:val="25047708"/>
    <w:rsid w:val="25B8CE8F"/>
    <w:rsid w:val="2608D979"/>
    <w:rsid w:val="264F4F0F"/>
    <w:rsid w:val="2713B911"/>
    <w:rsid w:val="27339DB7"/>
    <w:rsid w:val="277F1B3D"/>
    <w:rsid w:val="27B6372E"/>
    <w:rsid w:val="2904BA90"/>
    <w:rsid w:val="29CBA05F"/>
    <w:rsid w:val="2A45B509"/>
    <w:rsid w:val="2A9EEB55"/>
    <w:rsid w:val="2ACA1333"/>
    <w:rsid w:val="2C01D2CC"/>
    <w:rsid w:val="2C0A0D35"/>
    <w:rsid w:val="2C0C2959"/>
    <w:rsid w:val="2CC1AF6D"/>
    <w:rsid w:val="2CFF2D81"/>
    <w:rsid w:val="2D7D55CB"/>
    <w:rsid w:val="2E390A7B"/>
    <w:rsid w:val="2E4F8978"/>
    <w:rsid w:val="2E617DE7"/>
    <w:rsid w:val="2E69C6FF"/>
    <w:rsid w:val="2E70AA30"/>
    <w:rsid w:val="2F5559CA"/>
    <w:rsid w:val="2F59B8AC"/>
    <w:rsid w:val="30799363"/>
    <w:rsid w:val="307CFCEA"/>
    <w:rsid w:val="32097AF3"/>
    <w:rsid w:val="32C18727"/>
    <w:rsid w:val="33209A95"/>
    <w:rsid w:val="33942676"/>
    <w:rsid w:val="3408B325"/>
    <w:rsid w:val="342F171F"/>
    <w:rsid w:val="346A402D"/>
    <w:rsid w:val="3495E88F"/>
    <w:rsid w:val="3499A70F"/>
    <w:rsid w:val="3549504B"/>
    <w:rsid w:val="357B34FD"/>
    <w:rsid w:val="36B1B533"/>
    <w:rsid w:val="36B3C4DE"/>
    <w:rsid w:val="3716ECA3"/>
    <w:rsid w:val="3737B19A"/>
    <w:rsid w:val="37F5C037"/>
    <w:rsid w:val="38CF2BB0"/>
    <w:rsid w:val="395215AC"/>
    <w:rsid w:val="39589B7C"/>
    <w:rsid w:val="395CF0FB"/>
    <w:rsid w:val="39A0B8FA"/>
    <w:rsid w:val="3A03C14A"/>
    <w:rsid w:val="3A695427"/>
    <w:rsid w:val="3B261A7F"/>
    <w:rsid w:val="3B3EEF8E"/>
    <w:rsid w:val="3CA55687"/>
    <w:rsid w:val="3CFC6F33"/>
    <w:rsid w:val="3D4673F9"/>
    <w:rsid w:val="3D7DCE0F"/>
    <w:rsid w:val="3E59FB84"/>
    <w:rsid w:val="3E626137"/>
    <w:rsid w:val="3ECF5CF9"/>
    <w:rsid w:val="3F81DEFE"/>
    <w:rsid w:val="400D1A82"/>
    <w:rsid w:val="4185CF1C"/>
    <w:rsid w:val="423EB7F5"/>
    <w:rsid w:val="42542D2A"/>
    <w:rsid w:val="4266B2AB"/>
    <w:rsid w:val="42880629"/>
    <w:rsid w:val="42A28D66"/>
    <w:rsid w:val="433AE228"/>
    <w:rsid w:val="4408E0BB"/>
    <w:rsid w:val="44C6A940"/>
    <w:rsid w:val="44D29E00"/>
    <w:rsid w:val="45F25692"/>
    <w:rsid w:val="46BD3DF7"/>
    <w:rsid w:val="46E7D82A"/>
    <w:rsid w:val="471382EF"/>
    <w:rsid w:val="4765F897"/>
    <w:rsid w:val="47C3D15C"/>
    <w:rsid w:val="47D799F5"/>
    <w:rsid w:val="493AF955"/>
    <w:rsid w:val="49576BE9"/>
    <w:rsid w:val="4A219B45"/>
    <w:rsid w:val="4B16D2AC"/>
    <w:rsid w:val="4C552A8D"/>
    <w:rsid w:val="4C8418F5"/>
    <w:rsid w:val="4D009C52"/>
    <w:rsid w:val="4D4B32B6"/>
    <w:rsid w:val="4E1FE956"/>
    <w:rsid w:val="4E98DB99"/>
    <w:rsid w:val="4ED8AD1B"/>
    <w:rsid w:val="4F16452F"/>
    <w:rsid w:val="4F667B64"/>
    <w:rsid w:val="5030B748"/>
    <w:rsid w:val="517E1B89"/>
    <w:rsid w:val="51BA3FCC"/>
    <w:rsid w:val="51DE7903"/>
    <w:rsid w:val="520AC20F"/>
    <w:rsid w:val="52195FF1"/>
    <w:rsid w:val="521E89B2"/>
    <w:rsid w:val="52BF965E"/>
    <w:rsid w:val="5348D8C0"/>
    <w:rsid w:val="5368E33A"/>
    <w:rsid w:val="53C56D3C"/>
    <w:rsid w:val="53CDCC69"/>
    <w:rsid w:val="53D8DD9A"/>
    <w:rsid w:val="55B98A2A"/>
    <w:rsid w:val="56892755"/>
    <w:rsid w:val="56B32AC6"/>
    <w:rsid w:val="57277CD8"/>
    <w:rsid w:val="582AFB5C"/>
    <w:rsid w:val="588A2F76"/>
    <w:rsid w:val="592DDB1A"/>
    <w:rsid w:val="5945AEA5"/>
    <w:rsid w:val="595EB8A7"/>
    <w:rsid w:val="5A64AE9A"/>
    <w:rsid w:val="5A9071B3"/>
    <w:rsid w:val="5ABC3C4E"/>
    <w:rsid w:val="5C733BDD"/>
    <w:rsid w:val="5CFFE5B4"/>
    <w:rsid w:val="5DF3192D"/>
    <w:rsid w:val="5E04BDF4"/>
    <w:rsid w:val="5E3B7FC8"/>
    <w:rsid w:val="5E46B07F"/>
    <w:rsid w:val="5E8F36DA"/>
    <w:rsid w:val="5E9742F4"/>
    <w:rsid w:val="5ECD1188"/>
    <w:rsid w:val="611E420A"/>
    <w:rsid w:val="62A2E99A"/>
    <w:rsid w:val="62F208F6"/>
    <w:rsid w:val="651CB291"/>
    <w:rsid w:val="655AC98E"/>
    <w:rsid w:val="659D73F3"/>
    <w:rsid w:val="65A39803"/>
    <w:rsid w:val="65B78E1B"/>
    <w:rsid w:val="67022635"/>
    <w:rsid w:val="677EB1AA"/>
    <w:rsid w:val="6806D587"/>
    <w:rsid w:val="69389688"/>
    <w:rsid w:val="697E8996"/>
    <w:rsid w:val="6986444B"/>
    <w:rsid w:val="69B325F0"/>
    <w:rsid w:val="69DC8334"/>
    <w:rsid w:val="6A912178"/>
    <w:rsid w:val="6B3F7C44"/>
    <w:rsid w:val="6BBE97B4"/>
    <w:rsid w:val="6D16EDDA"/>
    <w:rsid w:val="6D5313C3"/>
    <w:rsid w:val="6DAC5911"/>
    <w:rsid w:val="6DBA440A"/>
    <w:rsid w:val="6E7E7738"/>
    <w:rsid w:val="6ECD6F15"/>
    <w:rsid w:val="6ECF8100"/>
    <w:rsid w:val="6F7C5B36"/>
    <w:rsid w:val="6F8588EC"/>
    <w:rsid w:val="709AFAC7"/>
    <w:rsid w:val="71B7777A"/>
    <w:rsid w:val="71E88024"/>
    <w:rsid w:val="71F7310E"/>
    <w:rsid w:val="72FE9D83"/>
    <w:rsid w:val="73097838"/>
    <w:rsid w:val="73AB6CB3"/>
    <w:rsid w:val="73B5B900"/>
    <w:rsid w:val="7409E093"/>
    <w:rsid w:val="749FF037"/>
    <w:rsid w:val="74F89F33"/>
    <w:rsid w:val="758644A4"/>
    <w:rsid w:val="764FF86F"/>
    <w:rsid w:val="76C7AB5D"/>
    <w:rsid w:val="76E17F56"/>
    <w:rsid w:val="76E478B4"/>
    <w:rsid w:val="773EC832"/>
    <w:rsid w:val="78637BBE"/>
    <w:rsid w:val="7873B414"/>
    <w:rsid w:val="78C66067"/>
    <w:rsid w:val="78E3EAF6"/>
    <w:rsid w:val="7929D894"/>
    <w:rsid w:val="797A229B"/>
    <w:rsid w:val="79C41DE9"/>
    <w:rsid w:val="7B56E506"/>
    <w:rsid w:val="7B72A2D5"/>
    <w:rsid w:val="7C2E4124"/>
    <w:rsid w:val="7C7A9E9E"/>
    <w:rsid w:val="7D0D0346"/>
    <w:rsid w:val="7D4349E1"/>
    <w:rsid w:val="7DAD731B"/>
    <w:rsid w:val="7DB76E81"/>
    <w:rsid w:val="7DBC1298"/>
    <w:rsid w:val="7E086901"/>
    <w:rsid w:val="7E200897"/>
    <w:rsid w:val="7F15F6EF"/>
    <w:rsid w:val="7F2B51EF"/>
    <w:rsid w:val="7FB98A69"/>
    <w:rsid w:val="7FCE4A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CC026"/>
  <w15:chartTrackingRefBased/>
  <w15:docId w15:val="{D9AC0370-DEA7-4BF3-8837-32F5246B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9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41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3131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93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77933"/>
    <w:pPr>
      <w:outlineLvl w:val="9"/>
    </w:pPr>
    <w:rPr>
      <w:kern w:val="0"/>
      <w:lang w:val="en-US"/>
      <w14:ligatures w14:val="none"/>
    </w:rPr>
  </w:style>
  <w:style w:type="paragraph" w:styleId="Header">
    <w:name w:val="header"/>
    <w:basedOn w:val="Normal"/>
    <w:link w:val="HeaderChar"/>
    <w:uiPriority w:val="99"/>
    <w:unhideWhenUsed/>
    <w:rsid w:val="00C35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3D4"/>
  </w:style>
  <w:style w:type="paragraph" w:styleId="Footer">
    <w:name w:val="footer"/>
    <w:basedOn w:val="Normal"/>
    <w:link w:val="FooterChar"/>
    <w:uiPriority w:val="99"/>
    <w:unhideWhenUsed/>
    <w:rsid w:val="00C35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3D4"/>
  </w:style>
  <w:style w:type="paragraph" w:styleId="ListParagraph">
    <w:name w:val="List Paragraph"/>
    <w:basedOn w:val="Normal"/>
    <w:uiPriority w:val="34"/>
    <w:qFormat/>
    <w:rsid w:val="00001733"/>
    <w:pPr>
      <w:ind w:left="720"/>
      <w:contextualSpacing/>
    </w:pPr>
  </w:style>
  <w:style w:type="paragraph" w:customStyle="1" w:styleId="Default">
    <w:name w:val="Default"/>
    <w:rsid w:val="00355D02"/>
    <w:pPr>
      <w:autoSpaceDE w:val="0"/>
      <w:autoSpaceDN w:val="0"/>
      <w:adjustRightInd w:val="0"/>
      <w:spacing w:after="0" w:line="240" w:lineRule="auto"/>
    </w:pPr>
    <w:rPr>
      <w:rFonts w:ascii="Calibri" w:hAnsi="Calibri" w:cs="Calibri"/>
      <w:color w:val="000000"/>
      <w:kern w:val="0"/>
      <w:sz w:val="24"/>
      <w:szCs w:val="24"/>
    </w:rPr>
  </w:style>
  <w:style w:type="character" w:customStyle="1" w:styleId="Heading3Char">
    <w:name w:val="Heading 3 Char"/>
    <w:basedOn w:val="DefaultParagraphFont"/>
    <w:link w:val="Heading3"/>
    <w:uiPriority w:val="9"/>
    <w:rsid w:val="00F3131C"/>
    <w:rPr>
      <w:rFonts w:ascii="Times New Roman" w:eastAsia="Times New Roman" w:hAnsi="Times New Roman" w:cs="Times New Roman"/>
      <w:b/>
      <w:bCs/>
      <w:kern w:val="0"/>
      <w:sz w:val="27"/>
      <w:szCs w:val="27"/>
      <w:lang w:eastAsia="en-AU"/>
      <w14:ligatures w14:val="none"/>
    </w:rPr>
  </w:style>
  <w:style w:type="paragraph" w:customStyle="1" w:styleId="breadcrumb-item">
    <w:name w:val="breadcrumb-item"/>
    <w:basedOn w:val="Normal"/>
    <w:rsid w:val="00F3131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F3131C"/>
    <w:rPr>
      <w:color w:val="0000FF"/>
      <w:u w:val="single"/>
    </w:rPr>
  </w:style>
  <w:style w:type="character" w:customStyle="1" w:styleId="invalid-feedback">
    <w:name w:val="invalid-feedback"/>
    <w:basedOn w:val="DefaultParagraphFont"/>
    <w:rsid w:val="00F3131C"/>
  </w:style>
  <w:style w:type="paragraph" w:styleId="HTMLPreformatted">
    <w:name w:val="HTML Preformatted"/>
    <w:basedOn w:val="Normal"/>
    <w:link w:val="HTMLPreformattedChar"/>
    <w:uiPriority w:val="99"/>
    <w:semiHidden/>
    <w:unhideWhenUsed/>
    <w:rsid w:val="00F31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AU"/>
      <w14:ligatures w14:val="none"/>
    </w:rPr>
  </w:style>
  <w:style w:type="character" w:customStyle="1" w:styleId="HTMLPreformattedChar">
    <w:name w:val="HTML Preformatted Char"/>
    <w:basedOn w:val="DefaultParagraphFont"/>
    <w:link w:val="HTMLPreformatted"/>
    <w:uiPriority w:val="99"/>
    <w:semiHidden/>
    <w:rsid w:val="00F3131C"/>
    <w:rPr>
      <w:rFonts w:ascii="Courier New" w:eastAsia="Times New Roman" w:hAnsi="Courier New" w:cs="Courier New"/>
      <w:kern w:val="0"/>
      <w:sz w:val="20"/>
      <w:szCs w:val="20"/>
      <w:lang w:eastAsia="en-AU"/>
      <w14:ligatures w14:val="none"/>
    </w:rPr>
  </w:style>
  <w:style w:type="character" w:customStyle="1" w:styleId="token">
    <w:name w:val="token"/>
    <w:basedOn w:val="DefaultParagraphFont"/>
    <w:rsid w:val="00F3131C"/>
  </w:style>
  <w:style w:type="paragraph" w:customStyle="1" w:styleId="text-nq5w8">
    <w:name w:val="text-nq5w8"/>
    <w:basedOn w:val="Normal"/>
    <w:rsid w:val="00F3131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olors-default">
    <w:name w:val="colors-default"/>
    <w:basedOn w:val="DefaultParagraphFont"/>
    <w:rsid w:val="00F3131C"/>
  </w:style>
  <w:style w:type="table" w:styleId="TableGrid">
    <w:name w:val="Table Grid"/>
    <w:basedOn w:val="TableNormal"/>
    <w:uiPriority w:val="39"/>
    <w:rsid w:val="00244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00D641A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E7181E"/>
    <w:pPr>
      <w:spacing w:after="0" w:line="240" w:lineRule="auto"/>
    </w:pPr>
  </w:style>
  <w:style w:type="paragraph" w:styleId="CommentSubject">
    <w:name w:val="annotation subject"/>
    <w:basedOn w:val="CommentText"/>
    <w:next w:val="CommentText"/>
    <w:link w:val="CommentSubjectChar"/>
    <w:uiPriority w:val="99"/>
    <w:semiHidden/>
    <w:unhideWhenUsed/>
    <w:rsid w:val="007C48E3"/>
    <w:rPr>
      <w:b/>
      <w:bCs/>
    </w:rPr>
  </w:style>
  <w:style w:type="character" w:customStyle="1" w:styleId="CommentSubjectChar">
    <w:name w:val="Comment Subject Char"/>
    <w:basedOn w:val="CommentTextChar"/>
    <w:link w:val="CommentSubject"/>
    <w:uiPriority w:val="99"/>
    <w:semiHidden/>
    <w:rsid w:val="007C48E3"/>
    <w:rPr>
      <w:b/>
      <w:bCs/>
      <w:sz w:val="20"/>
      <w:szCs w:val="20"/>
    </w:rPr>
  </w:style>
  <w:style w:type="character" w:styleId="Mention">
    <w:name w:val="Mention"/>
    <w:basedOn w:val="DefaultParagraphFont"/>
    <w:uiPriority w:val="99"/>
    <w:unhideWhenUsed/>
    <w:rsid w:val="007C48E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6399">
      <w:bodyDiv w:val="1"/>
      <w:marLeft w:val="0"/>
      <w:marRight w:val="0"/>
      <w:marTop w:val="0"/>
      <w:marBottom w:val="0"/>
      <w:divBdr>
        <w:top w:val="none" w:sz="0" w:space="0" w:color="auto"/>
        <w:left w:val="none" w:sz="0" w:space="0" w:color="auto"/>
        <w:bottom w:val="none" w:sz="0" w:space="0" w:color="auto"/>
        <w:right w:val="none" w:sz="0" w:space="0" w:color="auto"/>
      </w:divBdr>
    </w:div>
    <w:div w:id="1583372211">
      <w:bodyDiv w:val="1"/>
      <w:marLeft w:val="0"/>
      <w:marRight w:val="0"/>
      <w:marTop w:val="0"/>
      <w:marBottom w:val="0"/>
      <w:divBdr>
        <w:top w:val="none" w:sz="0" w:space="0" w:color="auto"/>
        <w:left w:val="none" w:sz="0" w:space="0" w:color="auto"/>
        <w:bottom w:val="none" w:sz="0" w:space="0" w:color="auto"/>
        <w:right w:val="none" w:sz="0" w:space="0" w:color="auto"/>
      </w:divBdr>
      <w:divsChild>
        <w:div w:id="1611548009">
          <w:marLeft w:val="0"/>
          <w:marRight w:val="0"/>
          <w:marTop w:val="300"/>
          <w:marBottom w:val="300"/>
          <w:divBdr>
            <w:top w:val="none" w:sz="0" w:space="0" w:color="auto"/>
            <w:left w:val="none" w:sz="0" w:space="0" w:color="auto"/>
            <w:bottom w:val="none" w:sz="0" w:space="0" w:color="auto"/>
            <w:right w:val="none" w:sz="0" w:space="0" w:color="auto"/>
          </w:divBdr>
          <w:divsChild>
            <w:div w:id="1093940161">
              <w:marLeft w:val="0"/>
              <w:marRight w:val="0"/>
              <w:marTop w:val="0"/>
              <w:marBottom w:val="0"/>
              <w:divBdr>
                <w:top w:val="none" w:sz="0" w:space="0" w:color="auto"/>
                <w:left w:val="none" w:sz="0" w:space="0" w:color="auto"/>
                <w:bottom w:val="none" w:sz="0" w:space="0" w:color="auto"/>
                <w:right w:val="none" w:sz="0" w:space="0" w:color="auto"/>
              </w:divBdr>
              <w:divsChild>
                <w:div w:id="1487166352">
                  <w:marLeft w:val="0"/>
                  <w:marRight w:val="0"/>
                  <w:marTop w:val="0"/>
                  <w:marBottom w:val="0"/>
                  <w:divBdr>
                    <w:top w:val="none" w:sz="0" w:space="0" w:color="auto"/>
                    <w:left w:val="none" w:sz="0" w:space="0" w:color="auto"/>
                    <w:bottom w:val="single" w:sz="6" w:space="0" w:color="DEE2E6"/>
                    <w:right w:val="none" w:sz="0" w:space="0" w:color="auto"/>
                  </w:divBdr>
                  <w:divsChild>
                    <w:div w:id="2007662050">
                      <w:marLeft w:val="0"/>
                      <w:marRight w:val="0"/>
                      <w:marTop w:val="0"/>
                      <w:marBottom w:val="0"/>
                      <w:divBdr>
                        <w:top w:val="none" w:sz="0" w:space="0" w:color="auto"/>
                        <w:left w:val="none" w:sz="0" w:space="0" w:color="auto"/>
                        <w:bottom w:val="none" w:sz="0" w:space="0" w:color="auto"/>
                        <w:right w:val="none" w:sz="0" w:space="0" w:color="auto"/>
                      </w:divBdr>
                    </w:div>
                    <w:div w:id="6641205">
                      <w:marLeft w:val="0"/>
                      <w:marRight w:val="0"/>
                      <w:marTop w:val="0"/>
                      <w:marBottom w:val="0"/>
                      <w:divBdr>
                        <w:top w:val="none" w:sz="0" w:space="0" w:color="auto"/>
                        <w:left w:val="none" w:sz="0" w:space="0" w:color="auto"/>
                        <w:bottom w:val="none" w:sz="0" w:space="0" w:color="auto"/>
                        <w:right w:val="none" w:sz="0" w:space="0" w:color="auto"/>
                      </w:divBdr>
                    </w:div>
                    <w:div w:id="1154377105">
                      <w:marLeft w:val="0"/>
                      <w:marRight w:val="0"/>
                      <w:marTop w:val="0"/>
                      <w:marBottom w:val="0"/>
                      <w:divBdr>
                        <w:top w:val="none" w:sz="0" w:space="0" w:color="auto"/>
                        <w:left w:val="none" w:sz="0" w:space="0" w:color="auto"/>
                        <w:bottom w:val="none" w:sz="0" w:space="0" w:color="auto"/>
                        <w:right w:val="none" w:sz="0" w:space="0" w:color="auto"/>
                      </w:divBdr>
                    </w:div>
                    <w:div w:id="4284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6147">
              <w:marLeft w:val="0"/>
              <w:marRight w:val="0"/>
              <w:marTop w:val="0"/>
              <w:marBottom w:val="0"/>
              <w:divBdr>
                <w:top w:val="none" w:sz="0" w:space="0" w:color="auto"/>
                <w:left w:val="none" w:sz="0" w:space="0" w:color="auto"/>
                <w:bottom w:val="none" w:sz="0" w:space="0" w:color="auto"/>
                <w:right w:val="none" w:sz="0" w:space="0" w:color="auto"/>
              </w:divBdr>
              <w:divsChild>
                <w:div w:id="2038969116">
                  <w:marLeft w:val="0"/>
                  <w:marRight w:val="0"/>
                  <w:marTop w:val="0"/>
                  <w:marBottom w:val="0"/>
                  <w:divBdr>
                    <w:top w:val="single" w:sz="6" w:space="0" w:color="DEE2E6"/>
                    <w:left w:val="none" w:sz="0" w:space="0" w:color="auto"/>
                    <w:bottom w:val="none" w:sz="0" w:space="0" w:color="auto"/>
                    <w:right w:val="none" w:sz="0" w:space="0" w:color="auto"/>
                  </w:divBdr>
                  <w:divsChild>
                    <w:div w:id="829491434">
                      <w:marLeft w:val="0"/>
                      <w:marRight w:val="0"/>
                      <w:marTop w:val="0"/>
                      <w:marBottom w:val="0"/>
                      <w:divBdr>
                        <w:top w:val="none" w:sz="0" w:space="0" w:color="auto"/>
                        <w:left w:val="none" w:sz="0" w:space="0" w:color="auto"/>
                        <w:bottom w:val="none" w:sz="0" w:space="0" w:color="auto"/>
                        <w:right w:val="none" w:sz="0" w:space="0" w:color="auto"/>
                      </w:divBdr>
                      <w:divsChild>
                        <w:div w:id="1731921825">
                          <w:marLeft w:val="0"/>
                          <w:marRight w:val="0"/>
                          <w:marTop w:val="0"/>
                          <w:marBottom w:val="0"/>
                          <w:divBdr>
                            <w:top w:val="none" w:sz="0" w:space="0" w:color="auto"/>
                            <w:left w:val="none" w:sz="0" w:space="0" w:color="auto"/>
                            <w:bottom w:val="none" w:sz="0" w:space="0" w:color="auto"/>
                            <w:right w:val="none" w:sz="0" w:space="0" w:color="auto"/>
                          </w:divBdr>
                          <w:divsChild>
                            <w:div w:id="51778993">
                              <w:marLeft w:val="-225"/>
                              <w:marRight w:val="-225"/>
                              <w:marTop w:val="0"/>
                              <w:marBottom w:val="0"/>
                              <w:divBdr>
                                <w:top w:val="none" w:sz="0" w:space="0" w:color="auto"/>
                                <w:left w:val="none" w:sz="0" w:space="0" w:color="auto"/>
                                <w:bottom w:val="none" w:sz="0" w:space="0" w:color="auto"/>
                                <w:right w:val="none" w:sz="0" w:space="0" w:color="auto"/>
                              </w:divBdr>
                              <w:divsChild>
                                <w:div w:id="233207120">
                                  <w:marLeft w:val="0"/>
                                  <w:marRight w:val="0"/>
                                  <w:marTop w:val="0"/>
                                  <w:marBottom w:val="0"/>
                                  <w:divBdr>
                                    <w:top w:val="none" w:sz="0" w:space="0" w:color="auto"/>
                                    <w:left w:val="none" w:sz="0" w:space="0" w:color="auto"/>
                                    <w:bottom w:val="none" w:sz="0" w:space="0" w:color="auto"/>
                                    <w:right w:val="none" w:sz="0" w:space="0" w:color="auto"/>
                                  </w:divBdr>
                                </w:div>
                                <w:div w:id="568735376">
                                  <w:marLeft w:val="0"/>
                                  <w:marRight w:val="0"/>
                                  <w:marTop w:val="0"/>
                                  <w:marBottom w:val="0"/>
                                  <w:divBdr>
                                    <w:top w:val="none" w:sz="0" w:space="0" w:color="auto"/>
                                    <w:left w:val="none" w:sz="0" w:space="0" w:color="auto"/>
                                    <w:bottom w:val="none" w:sz="0" w:space="0" w:color="auto"/>
                                    <w:right w:val="none" w:sz="0" w:space="0" w:color="auto"/>
                                  </w:divBdr>
                                </w:div>
                                <w:div w:id="1279682240">
                                  <w:marLeft w:val="0"/>
                                  <w:marRight w:val="0"/>
                                  <w:marTop w:val="0"/>
                                  <w:marBottom w:val="0"/>
                                  <w:divBdr>
                                    <w:top w:val="none" w:sz="0" w:space="0" w:color="auto"/>
                                    <w:left w:val="none" w:sz="0" w:space="0" w:color="auto"/>
                                    <w:bottom w:val="none" w:sz="0" w:space="0" w:color="auto"/>
                                    <w:right w:val="none" w:sz="0" w:space="0" w:color="auto"/>
                                  </w:divBdr>
                                </w:div>
                              </w:divsChild>
                            </w:div>
                            <w:div w:id="167673250">
                              <w:marLeft w:val="-225"/>
                              <w:marRight w:val="-225"/>
                              <w:marTop w:val="0"/>
                              <w:marBottom w:val="0"/>
                              <w:divBdr>
                                <w:top w:val="none" w:sz="0" w:space="0" w:color="auto"/>
                                <w:left w:val="none" w:sz="0" w:space="0" w:color="auto"/>
                                <w:bottom w:val="none" w:sz="0" w:space="0" w:color="auto"/>
                                <w:right w:val="none" w:sz="0" w:space="0" w:color="auto"/>
                              </w:divBdr>
                              <w:divsChild>
                                <w:div w:id="1003899645">
                                  <w:marLeft w:val="0"/>
                                  <w:marRight w:val="0"/>
                                  <w:marTop w:val="0"/>
                                  <w:marBottom w:val="0"/>
                                  <w:divBdr>
                                    <w:top w:val="none" w:sz="0" w:space="0" w:color="auto"/>
                                    <w:left w:val="none" w:sz="0" w:space="0" w:color="auto"/>
                                    <w:bottom w:val="none" w:sz="0" w:space="0" w:color="auto"/>
                                    <w:right w:val="none" w:sz="0" w:space="0" w:color="auto"/>
                                  </w:divBdr>
                                </w:div>
                                <w:div w:id="1511488628">
                                  <w:marLeft w:val="0"/>
                                  <w:marRight w:val="0"/>
                                  <w:marTop w:val="0"/>
                                  <w:marBottom w:val="0"/>
                                  <w:divBdr>
                                    <w:top w:val="none" w:sz="0" w:space="0" w:color="auto"/>
                                    <w:left w:val="none" w:sz="0" w:space="0" w:color="auto"/>
                                    <w:bottom w:val="none" w:sz="0" w:space="0" w:color="auto"/>
                                    <w:right w:val="none" w:sz="0" w:space="0" w:color="auto"/>
                                  </w:divBdr>
                                </w:div>
                              </w:divsChild>
                            </w:div>
                            <w:div w:id="227350351">
                              <w:marLeft w:val="-225"/>
                              <w:marRight w:val="-225"/>
                              <w:marTop w:val="0"/>
                              <w:marBottom w:val="0"/>
                              <w:divBdr>
                                <w:top w:val="none" w:sz="0" w:space="0" w:color="auto"/>
                                <w:left w:val="none" w:sz="0" w:space="0" w:color="auto"/>
                                <w:bottom w:val="none" w:sz="0" w:space="0" w:color="auto"/>
                                <w:right w:val="none" w:sz="0" w:space="0" w:color="auto"/>
                              </w:divBdr>
                              <w:divsChild>
                                <w:div w:id="1858470239">
                                  <w:marLeft w:val="0"/>
                                  <w:marRight w:val="0"/>
                                  <w:marTop w:val="0"/>
                                  <w:marBottom w:val="0"/>
                                  <w:divBdr>
                                    <w:top w:val="none" w:sz="0" w:space="0" w:color="auto"/>
                                    <w:left w:val="none" w:sz="0" w:space="0" w:color="auto"/>
                                    <w:bottom w:val="none" w:sz="0" w:space="0" w:color="auto"/>
                                    <w:right w:val="none" w:sz="0" w:space="0" w:color="auto"/>
                                  </w:divBdr>
                                </w:div>
                                <w:div w:id="621807689">
                                  <w:marLeft w:val="0"/>
                                  <w:marRight w:val="0"/>
                                  <w:marTop w:val="0"/>
                                  <w:marBottom w:val="0"/>
                                  <w:divBdr>
                                    <w:top w:val="none" w:sz="0" w:space="0" w:color="auto"/>
                                    <w:left w:val="none" w:sz="0" w:space="0" w:color="auto"/>
                                    <w:bottom w:val="none" w:sz="0" w:space="0" w:color="auto"/>
                                    <w:right w:val="none" w:sz="0" w:space="0" w:color="auto"/>
                                  </w:divBdr>
                                </w:div>
                                <w:div w:id="1844592097">
                                  <w:marLeft w:val="0"/>
                                  <w:marRight w:val="0"/>
                                  <w:marTop w:val="0"/>
                                  <w:marBottom w:val="0"/>
                                  <w:divBdr>
                                    <w:top w:val="none" w:sz="0" w:space="0" w:color="auto"/>
                                    <w:left w:val="none" w:sz="0" w:space="0" w:color="auto"/>
                                    <w:bottom w:val="none" w:sz="0" w:space="0" w:color="auto"/>
                                    <w:right w:val="none" w:sz="0" w:space="0" w:color="auto"/>
                                  </w:divBdr>
                                </w:div>
                              </w:divsChild>
                            </w:div>
                            <w:div w:id="1251310079">
                              <w:marLeft w:val="-225"/>
                              <w:marRight w:val="-225"/>
                              <w:marTop w:val="0"/>
                              <w:marBottom w:val="0"/>
                              <w:divBdr>
                                <w:top w:val="none" w:sz="0" w:space="0" w:color="auto"/>
                                <w:left w:val="none" w:sz="0" w:space="0" w:color="auto"/>
                                <w:bottom w:val="none" w:sz="0" w:space="0" w:color="auto"/>
                                <w:right w:val="none" w:sz="0" w:space="0" w:color="auto"/>
                              </w:divBdr>
                              <w:divsChild>
                                <w:div w:id="792677801">
                                  <w:marLeft w:val="0"/>
                                  <w:marRight w:val="0"/>
                                  <w:marTop w:val="0"/>
                                  <w:marBottom w:val="0"/>
                                  <w:divBdr>
                                    <w:top w:val="none" w:sz="0" w:space="0" w:color="auto"/>
                                    <w:left w:val="none" w:sz="0" w:space="0" w:color="auto"/>
                                    <w:bottom w:val="none" w:sz="0" w:space="0" w:color="auto"/>
                                    <w:right w:val="none" w:sz="0" w:space="0" w:color="auto"/>
                                  </w:divBdr>
                                </w:div>
                                <w:div w:id="1705448317">
                                  <w:marLeft w:val="0"/>
                                  <w:marRight w:val="0"/>
                                  <w:marTop w:val="0"/>
                                  <w:marBottom w:val="0"/>
                                  <w:divBdr>
                                    <w:top w:val="none" w:sz="0" w:space="0" w:color="auto"/>
                                    <w:left w:val="none" w:sz="0" w:space="0" w:color="auto"/>
                                    <w:bottom w:val="none" w:sz="0" w:space="0" w:color="auto"/>
                                    <w:right w:val="none" w:sz="0" w:space="0" w:color="auto"/>
                                  </w:divBdr>
                                </w:div>
                                <w:div w:id="825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5560">
                      <w:marLeft w:val="0"/>
                      <w:marRight w:val="0"/>
                      <w:marTop w:val="0"/>
                      <w:marBottom w:val="0"/>
                      <w:divBdr>
                        <w:top w:val="none" w:sz="0" w:space="0" w:color="auto"/>
                        <w:left w:val="none" w:sz="0" w:space="0" w:color="auto"/>
                        <w:bottom w:val="none" w:sz="0" w:space="0" w:color="auto"/>
                        <w:right w:val="none" w:sz="0" w:space="0" w:color="auto"/>
                      </w:divBdr>
                    </w:div>
                    <w:div w:id="768090158">
                      <w:marLeft w:val="0"/>
                      <w:marRight w:val="0"/>
                      <w:marTop w:val="0"/>
                      <w:marBottom w:val="0"/>
                      <w:divBdr>
                        <w:top w:val="none" w:sz="0" w:space="0" w:color="auto"/>
                        <w:left w:val="none" w:sz="0" w:space="0" w:color="auto"/>
                        <w:bottom w:val="none" w:sz="0" w:space="0" w:color="auto"/>
                        <w:right w:val="none" w:sz="0" w:space="0" w:color="auto"/>
                      </w:divBdr>
                    </w:div>
                    <w:div w:id="2762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27260">
      <w:bodyDiv w:val="1"/>
      <w:marLeft w:val="0"/>
      <w:marRight w:val="0"/>
      <w:marTop w:val="0"/>
      <w:marBottom w:val="0"/>
      <w:divBdr>
        <w:top w:val="none" w:sz="0" w:space="0" w:color="auto"/>
        <w:left w:val="none" w:sz="0" w:space="0" w:color="auto"/>
        <w:bottom w:val="none" w:sz="0" w:space="0" w:color="auto"/>
        <w:right w:val="none" w:sz="0" w:space="0" w:color="auto"/>
      </w:divBdr>
      <w:divsChild>
        <w:div w:id="375390954">
          <w:marLeft w:val="0"/>
          <w:marRight w:val="0"/>
          <w:marTop w:val="0"/>
          <w:marBottom w:val="0"/>
          <w:divBdr>
            <w:top w:val="none" w:sz="0" w:space="0" w:color="auto"/>
            <w:left w:val="none" w:sz="0" w:space="0" w:color="auto"/>
            <w:bottom w:val="none" w:sz="0" w:space="0" w:color="auto"/>
            <w:right w:val="none" w:sz="0" w:space="0" w:color="auto"/>
          </w:divBdr>
          <w:divsChild>
            <w:div w:id="1136411334">
              <w:marLeft w:val="0"/>
              <w:marRight w:val="0"/>
              <w:marTop w:val="75"/>
              <w:marBottom w:val="75"/>
              <w:divBdr>
                <w:top w:val="none" w:sz="0" w:space="0" w:color="auto"/>
                <w:left w:val="none" w:sz="0" w:space="0" w:color="auto"/>
                <w:bottom w:val="none" w:sz="0" w:space="0" w:color="auto"/>
                <w:right w:val="none" w:sz="0" w:space="0" w:color="auto"/>
              </w:divBdr>
              <w:divsChild>
                <w:div w:id="577253101">
                  <w:marLeft w:val="0"/>
                  <w:marRight w:val="0"/>
                  <w:marTop w:val="0"/>
                  <w:marBottom w:val="0"/>
                  <w:divBdr>
                    <w:top w:val="none" w:sz="0" w:space="0" w:color="auto"/>
                    <w:left w:val="none" w:sz="0" w:space="0" w:color="auto"/>
                    <w:bottom w:val="none" w:sz="0" w:space="0" w:color="auto"/>
                    <w:right w:val="none" w:sz="0" w:space="0" w:color="auto"/>
                  </w:divBdr>
                  <w:divsChild>
                    <w:div w:id="1511336547">
                      <w:marLeft w:val="0"/>
                      <w:marRight w:val="0"/>
                      <w:marTop w:val="0"/>
                      <w:marBottom w:val="0"/>
                      <w:divBdr>
                        <w:top w:val="none" w:sz="0" w:space="0" w:color="auto"/>
                        <w:left w:val="none" w:sz="0" w:space="0" w:color="auto"/>
                        <w:bottom w:val="none" w:sz="0" w:space="0" w:color="auto"/>
                        <w:right w:val="none" w:sz="0" w:space="0" w:color="auto"/>
                      </w:divBdr>
                      <w:divsChild>
                        <w:div w:id="1199322395">
                          <w:marLeft w:val="0"/>
                          <w:marRight w:val="0"/>
                          <w:marTop w:val="375"/>
                          <w:marBottom w:val="375"/>
                          <w:divBdr>
                            <w:top w:val="none" w:sz="0" w:space="0" w:color="auto"/>
                            <w:left w:val="none" w:sz="0" w:space="0" w:color="auto"/>
                            <w:bottom w:val="none" w:sz="0" w:space="0" w:color="auto"/>
                            <w:right w:val="none" w:sz="0" w:space="0" w:color="auto"/>
                          </w:divBdr>
                          <w:divsChild>
                            <w:div w:id="853571821">
                              <w:marLeft w:val="0"/>
                              <w:marRight w:val="0"/>
                              <w:marTop w:val="0"/>
                              <w:marBottom w:val="0"/>
                              <w:divBdr>
                                <w:top w:val="none" w:sz="0" w:space="0" w:color="auto"/>
                                <w:left w:val="none" w:sz="0" w:space="0" w:color="auto"/>
                                <w:bottom w:val="none" w:sz="0" w:space="0" w:color="auto"/>
                                <w:right w:val="none" w:sz="0" w:space="0" w:color="auto"/>
                              </w:divBdr>
                              <w:divsChild>
                                <w:div w:id="659886716">
                                  <w:marLeft w:val="0"/>
                                  <w:marRight w:val="0"/>
                                  <w:marTop w:val="0"/>
                                  <w:marBottom w:val="0"/>
                                  <w:divBdr>
                                    <w:top w:val="none" w:sz="0" w:space="0" w:color="auto"/>
                                    <w:left w:val="none" w:sz="0" w:space="0" w:color="auto"/>
                                    <w:bottom w:val="none" w:sz="0" w:space="0" w:color="auto"/>
                                    <w:right w:val="none" w:sz="0" w:space="0" w:color="auto"/>
                                  </w:divBdr>
                                  <w:divsChild>
                                    <w:div w:id="923075485">
                                      <w:marLeft w:val="0"/>
                                      <w:marRight w:val="0"/>
                                      <w:marTop w:val="0"/>
                                      <w:marBottom w:val="0"/>
                                      <w:divBdr>
                                        <w:top w:val="none" w:sz="0" w:space="0" w:color="auto"/>
                                        <w:left w:val="none" w:sz="0" w:space="0" w:color="auto"/>
                                        <w:bottom w:val="none" w:sz="0" w:space="0" w:color="auto"/>
                                        <w:right w:val="none" w:sz="0" w:space="0" w:color="auto"/>
                                      </w:divBdr>
                                      <w:divsChild>
                                        <w:div w:id="252974967">
                                          <w:marLeft w:val="0"/>
                                          <w:marRight w:val="0"/>
                                          <w:marTop w:val="0"/>
                                          <w:marBottom w:val="0"/>
                                          <w:divBdr>
                                            <w:top w:val="none" w:sz="0" w:space="0" w:color="auto"/>
                                            <w:left w:val="none" w:sz="0" w:space="0" w:color="auto"/>
                                            <w:bottom w:val="none" w:sz="0" w:space="0" w:color="auto"/>
                                            <w:right w:val="none" w:sz="0" w:space="0" w:color="auto"/>
                                          </w:divBdr>
                                          <w:divsChild>
                                            <w:div w:id="751514051">
                                              <w:marLeft w:val="0"/>
                                              <w:marRight w:val="0"/>
                                              <w:marTop w:val="0"/>
                                              <w:marBottom w:val="0"/>
                                              <w:divBdr>
                                                <w:top w:val="none" w:sz="0" w:space="0" w:color="auto"/>
                                                <w:left w:val="none" w:sz="0" w:space="0" w:color="auto"/>
                                                <w:bottom w:val="none" w:sz="0" w:space="0" w:color="auto"/>
                                                <w:right w:val="none" w:sz="0" w:space="0" w:color="auto"/>
                                              </w:divBdr>
                                              <w:divsChild>
                                                <w:div w:id="953288908">
                                                  <w:marLeft w:val="0"/>
                                                  <w:marRight w:val="0"/>
                                                  <w:marTop w:val="0"/>
                                                  <w:marBottom w:val="0"/>
                                                  <w:divBdr>
                                                    <w:top w:val="none" w:sz="0" w:space="0" w:color="auto"/>
                                                    <w:left w:val="none" w:sz="0" w:space="0" w:color="auto"/>
                                                    <w:bottom w:val="none" w:sz="0" w:space="0" w:color="auto"/>
                                                    <w:right w:val="none" w:sz="0" w:space="0" w:color="auto"/>
                                                  </w:divBdr>
                                                </w:div>
                                                <w:div w:id="1494174740">
                                                  <w:marLeft w:val="-225"/>
                                                  <w:marRight w:val="-225"/>
                                                  <w:marTop w:val="0"/>
                                                  <w:marBottom w:val="0"/>
                                                  <w:divBdr>
                                                    <w:top w:val="none" w:sz="0" w:space="0" w:color="auto"/>
                                                    <w:left w:val="none" w:sz="0" w:space="0" w:color="auto"/>
                                                    <w:bottom w:val="none" w:sz="0" w:space="0" w:color="auto"/>
                                                    <w:right w:val="none" w:sz="0" w:space="0" w:color="auto"/>
                                                  </w:divBdr>
                                                  <w:divsChild>
                                                    <w:div w:id="1957903357">
                                                      <w:marLeft w:val="0"/>
                                                      <w:marRight w:val="0"/>
                                                      <w:marTop w:val="0"/>
                                                      <w:marBottom w:val="0"/>
                                                      <w:divBdr>
                                                        <w:top w:val="none" w:sz="0" w:space="0" w:color="auto"/>
                                                        <w:left w:val="none" w:sz="0" w:space="0" w:color="auto"/>
                                                        <w:bottom w:val="none" w:sz="0" w:space="0" w:color="auto"/>
                                                        <w:right w:val="none" w:sz="0" w:space="0" w:color="auto"/>
                                                      </w:divBdr>
                                                    </w:div>
                                                    <w:div w:id="1517111877">
                                                      <w:marLeft w:val="0"/>
                                                      <w:marRight w:val="0"/>
                                                      <w:marTop w:val="0"/>
                                                      <w:marBottom w:val="0"/>
                                                      <w:divBdr>
                                                        <w:top w:val="none" w:sz="0" w:space="0" w:color="auto"/>
                                                        <w:left w:val="none" w:sz="0" w:space="0" w:color="auto"/>
                                                        <w:bottom w:val="none" w:sz="0" w:space="0" w:color="auto"/>
                                                        <w:right w:val="none" w:sz="0" w:space="0" w:color="auto"/>
                                                      </w:divBdr>
                                                      <w:divsChild>
                                                        <w:div w:id="20248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340">
                                                  <w:marLeft w:val="0"/>
                                                  <w:marRight w:val="0"/>
                                                  <w:marTop w:val="0"/>
                                                  <w:marBottom w:val="0"/>
                                                  <w:divBdr>
                                                    <w:top w:val="none" w:sz="0" w:space="0" w:color="auto"/>
                                                    <w:left w:val="none" w:sz="0" w:space="0" w:color="auto"/>
                                                    <w:bottom w:val="none" w:sz="0" w:space="0" w:color="auto"/>
                                                    <w:right w:val="none" w:sz="0" w:space="0" w:color="auto"/>
                                                  </w:divBdr>
                                                  <w:divsChild>
                                                    <w:div w:id="663242283">
                                                      <w:marLeft w:val="-225"/>
                                                      <w:marRight w:val="-225"/>
                                                      <w:marTop w:val="0"/>
                                                      <w:marBottom w:val="0"/>
                                                      <w:divBdr>
                                                        <w:top w:val="none" w:sz="0" w:space="0" w:color="auto"/>
                                                        <w:left w:val="none" w:sz="0" w:space="0" w:color="auto"/>
                                                        <w:bottom w:val="none" w:sz="0" w:space="0" w:color="auto"/>
                                                        <w:right w:val="none" w:sz="0" w:space="0" w:color="auto"/>
                                                      </w:divBdr>
                                                      <w:divsChild>
                                                        <w:div w:id="1035498636">
                                                          <w:marLeft w:val="0"/>
                                                          <w:marRight w:val="0"/>
                                                          <w:marTop w:val="0"/>
                                                          <w:marBottom w:val="0"/>
                                                          <w:divBdr>
                                                            <w:top w:val="none" w:sz="0" w:space="0" w:color="auto"/>
                                                            <w:left w:val="none" w:sz="0" w:space="0" w:color="auto"/>
                                                            <w:bottom w:val="none" w:sz="0" w:space="0" w:color="auto"/>
                                                            <w:right w:val="none" w:sz="0" w:space="0" w:color="auto"/>
                                                          </w:divBdr>
                                                        </w:div>
                                                        <w:div w:id="1719089681">
                                                          <w:marLeft w:val="0"/>
                                                          <w:marRight w:val="0"/>
                                                          <w:marTop w:val="0"/>
                                                          <w:marBottom w:val="0"/>
                                                          <w:divBdr>
                                                            <w:top w:val="none" w:sz="0" w:space="0" w:color="auto"/>
                                                            <w:left w:val="none" w:sz="0" w:space="0" w:color="auto"/>
                                                            <w:bottom w:val="none" w:sz="0" w:space="0" w:color="auto"/>
                                                            <w:right w:val="none" w:sz="0" w:space="0" w:color="auto"/>
                                                          </w:divBdr>
                                                          <w:divsChild>
                                                            <w:div w:id="1586064024">
                                                              <w:marLeft w:val="0"/>
                                                              <w:marRight w:val="0"/>
                                                              <w:marTop w:val="0"/>
                                                              <w:marBottom w:val="0"/>
                                                              <w:divBdr>
                                                                <w:top w:val="none" w:sz="0" w:space="0" w:color="auto"/>
                                                                <w:left w:val="none" w:sz="0" w:space="0" w:color="auto"/>
                                                                <w:bottom w:val="none" w:sz="0" w:space="0" w:color="auto"/>
                                                                <w:right w:val="none" w:sz="0" w:space="0" w:color="auto"/>
                                                              </w:divBdr>
                                                              <w:divsChild>
                                                                <w:div w:id="1304657741">
                                                                  <w:marLeft w:val="0"/>
                                                                  <w:marRight w:val="15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 w:id="1676690135">
                                                  <w:marLeft w:val="0"/>
                                                  <w:marRight w:val="0"/>
                                                  <w:marTop w:val="0"/>
                                                  <w:marBottom w:val="0"/>
                                                  <w:divBdr>
                                                    <w:top w:val="none" w:sz="0" w:space="0" w:color="auto"/>
                                                    <w:left w:val="none" w:sz="0" w:space="0" w:color="auto"/>
                                                    <w:bottom w:val="none" w:sz="0" w:space="0" w:color="auto"/>
                                                    <w:right w:val="none" w:sz="0" w:space="0" w:color="auto"/>
                                                  </w:divBdr>
                                                  <w:divsChild>
                                                    <w:div w:id="1132794437">
                                                      <w:marLeft w:val="-225"/>
                                                      <w:marRight w:val="-225"/>
                                                      <w:marTop w:val="0"/>
                                                      <w:marBottom w:val="0"/>
                                                      <w:divBdr>
                                                        <w:top w:val="none" w:sz="0" w:space="0" w:color="auto"/>
                                                        <w:left w:val="none" w:sz="0" w:space="0" w:color="auto"/>
                                                        <w:bottom w:val="none" w:sz="0" w:space="0" w:color="auto"/>
                                                        <w:right w:val="none" w:sz="0" w:space="0" w:color="auto"/>
                                                      </w:divBdr>
                                                      <w:divsChild>
                                                        <w:div w:id="1291012044">
                                                          <w:marLeft w:val="0"/>
                                                          <w:marRight w:val="0"/>
                                                          <w:marTop w:val="0"/>
                                                          <w:marBottom w:val="0"/>
                                                          <w:divBdr>
                                                            <w:top w:val="none" w:sz="0" w:space="0" w:color="auto"/>
                                                            <w:left w:val="none" w:sz="0" w:space="0" w:color="auto"/>
                                                            <w:bottom w:val="none" w:sz="0" w:space="0" w:color="auto"/>
                                                            <w:right w:val="none" w:sz="0" w:space="0" w:color="auto"/>
                                                          </w:divBdr>
                                                          <w:divsChild>
                                                            <w:div w:id="1914391763">
                                                              <w:marLeft w:val="0"/>
                                                              <w:marRight w:val="0"/>
                                                              <w:marTop w:val="0"/>
                                                              <w:marBottom w:val="0"/>
                                                              <w:divBdr>
                                                                <w:top w:val="none" w:sz="0" w:space="0" w:color="auto"/>
                                                                <w:left w:val="none" w:sz="0" w:space="0" w:color="auto"/>
                                                                <w:bottom w:val="none" w:sz="0" w:space="0" w:color="auto"/>
                                                                <w:right w:val="none" w:sz="0" w:space="0" w:color="auto"/>
                                                              </w:divBdr>
                                                              <w:divsChild>
                                                                <w:div w:id="1109086603">
                                                                  <w:marLeft w:val="0"/>
                                                                  <w:marRight w:val="150"/>
                                                                  <w:marTop w:val="75"/>
                                                                  <w:marBottom w:val="300"/>
                                                                  <w:divBdr>
                                                                    <w:top w:val="none" w:sz="0" w:space="0" w:color="auto"/>
                                                                    <w:left w:val="none" w:sz="0" w:space="0" w:color="auto"/>
                                                                    <w:bottom w:val="none" w:sz="0" w:space="0" w:color="auto"/>
                                                                    <w:right w:val="none" w:sz="0" w:space="0" w:color="auto"/>
                                                                  </w:divBdr>
                                                                </w:div>
                                                              </w:divsChild>
                                                            </w:div>
                                                          </w:divsChild>
                                                        </w:div>
                                                        <w:div w:id="472143439">
                                                          <w:marLeft w:val="0"/>
                                                          <w:marRight w:val="0"/>
                                                          <w:marTop w:val="0"/>
                                                          <w:marBottom w:val="0"/>
                                                          <w:divBdr>
                                                            <w:top w:val="none" w:sz="0" w:space="0" w:color="auto"/>
                                                            <w:left w:val="none" w:sz="0" w:space="0" w:color="auto"/>
                                                            <w:bottom w:val="none" w:sz="0" w:space="0" w:color="auto"/>
                                                            <w:right w:val="none" w:sz="0" w:space="0" w:color="auto"/>
                                                          </w:divBdr>
                                                          <w:divsChild>
                                                            <w:div w:id="1714619953">
                                                              <w:marLeft w:val="0"/>
                                                              <w:marRight w:val="0"/>
                                                              <w:marTop w:val="0"/>
                                                              <w:marBottom w:val="0"/>
                                                              <w:divBdr>
                                                                <w:top w:val="none" w:sz="0" w:space="0" w:color="auto"/>
                                                                <w:left w:val="none" w:sz="0" w:space="0" w:color="auto"/>
                                                                <w:bottom w:val="none" w:sz="0" w:space="0" w:color="auto"/>
                                                                <w:right w:val="none" w:sz="0" w:space="0" w:color="auto"/>
                                                              </w:divBdr>
                                                              <w:divsChild>
                                                                <w:div w:id="2072269966">
                                                                  <w:marLeft w:val="0"/>
                                                                  <w:marRight w:val="150"/>
                                                                  <w:marTop w:val="75"/>
                                                                  <w:marBottom w:val="300"/>
                                                                  <w:divBdr>
                                                                    <w:top w:val="none" w:sz="0" w:space="0" w:color="auto"/>
                                                                    <w:left w:val="none" w:sz="0" w:space="0" w:color="auto"/>
                                                                    <w:bottom w:val="none" w:sz="0" w:space="0" w:color="auto"/>
                                                                    <w:right w:val="none" w:sz="0" w:space="0" w:color="auto"/>
                                                                  </w:divBdr>
                                                                </w:div>
                                                              </w:divsChild>
                                                            </w:div>
                                                          </w:divsChild>
                                                        </w:div>
                                                      </w:divsChild>
                                                    </w:div>
                                                    <w:div w:id="1504778580">
                                                      <w:marLeft w:val="-225"/>
                                                      <w:marRight w:val="-225"/>
                                                      <w:marTop w:val="0"/>
                                                      <w:marBottom w:val="0"/>
                                                      <w:divBdr>
                                                        <w:top w:val="none" w:sz="0" w:space="0" w:color="auto"/>
                                                        <w:left w:val="none" w:sz="0" w:space="0" w:color="auto"/>
                                                        <w:bottom w:val="none" w:sz="0" w:space="0" w:color="auto"/>
                                                        <w:right w:val="none" w:sz="0" w:space="0" w:color="auto"/>
                                                      </w:divBdr>
                                                      <w:divsChild>
                                                        <w:div w:id="299921771">
                                                          <w:marLeft w:val="0"/>
                                                          <w:marRight w:val="0"/>
                                                          <w:marTop w:val="0"/>
                                                          <w:marBottom w:val="0"/>
                                                          <w:divBdr>
                                                            <w:top w:val="none" w:sz="0" w:space="0" w:color="auto"/>
                                                            <w:left w:val="none" w:sz="0" w:space="0" w:color="auto"/>
                                                            <w:bottom w:val="none" w:sz="0" w:space="0" w:color="auto"/>
                                                            <w:right w:val="none" w:sz="0" w:space="0" w:color="auto"/>
                                                          </w:divBdr>
                                                          <w:divsChild>
                                                            <w:div w:id="964892867">
                                                              <w:marLeft w:val="0"/>
                                                              <w:marRight w:val="0"/>
                                                              <w:marTop w:val="0"/>
                                                              <w:marBottom w:val="0"/>
                                                              <w:divBdr>
                                                                <w:top w:val="none" w:sz="0" w:space="0" w:color="auto"/>
                                                                <w:left w:val="none" w:sz="0" w:space="0" w:color="auto"/>
                                                                <w:bottom w:val="none" w:sz="0" w:space="0" w:color="auto"/>
                                                                <w:right w:val="none" w:sz="0" w:space="0" w:color="auto"/>
                                                              </w:divBdr>
                                                              <w:divsChild>
                                                                <w:div w:id="2707920">
                                                                  <w:marLeft w:val="0"/>
                                                                  <w:marRight w:val="150"/>
                                                                  <w:marTop w:val="75"/>
                                                                  <w:marBottom w:val="300"/>
                                                                  <w:divBdr>
                                                                    <w:top w:val="none" w:sz="0" w:space="0" w:color="auto"/>
                                                                    <w:left w:val="none" w:sz="0" w:space="0" w:color="auto"/>
                                                                    <w:bottom w:val="none" w:sz="0" w:space="0" w:color="auto"/>
                                                                    <w:right w:val="none" w:sz="0" w:space="0" w:color="auto"/>
                                                                  </w:divBdr>
                                                                </w:div>
                                                              </w:divsChild>
                                                            </w:div>
                                                          </w:divsChild>
                                                        </w:div>
                                                        <w:div w:id="1508906461">
                                                          <w:marLeft w:val="0"/>
                                                          <w:marRight w:val="0"/>
                                                          <w:marTop w:val="0"/>
                                                          <w:marBottom w:val="0"/>
                                                          <w:divBdr>
                                                            <w:top w:val="none" w:sz="0" w:space="0" w:color="auto"/>
                                                            <w:left w:val="none" w:sz="0" w:space="0" w:color="auto"/>
                                                            <w:bottom w:val="none" w:sz="0" w:space="0" w:color="auto"/>
                                                            <w:right w:val="none" w:sz="0" w:space="0" w:color="auto"/>
                                                          </w:divBdr>
                                                          <w:divsChild>
                                                            <w:div w:id="921453478">
                                                              <w:marLeft w:val="0"/>
                                                              <w:marRight w:val="0"/>
                                                              <w:marTop w:val="0"/>
                                                              <w:marBottom w:val="0"/>
                                                              <w:divBdr>
                                                                <w:top w:val="none" w:sz="0" w:space="0" w:color="auto"/>
                                                                <w:left w:val="none" w:sz="0" w:space="0" w:color="auto"/>
                                                                <w:bottom w:val="none" w:sz="0" w:space="0" w:color="auto"/>
                                                                <w:right w:val="none" w:sz="0" w:space="0" w:color="auto"/>
                                                              </w:divBdr>
                                                              <w:divsChild>
                                                                <w:div w:id="1180201229">
                                                                  <w:marLeft w:val="0"/>
                                                                  <w:marRight w:val="150"/>
                                                                  <w:marTop w:val="75"/>
                                                                  <w:marBottom w:val="300"/>
                                                                  <w:divBdr>
                                                                    <w:top w:val="none" w:sz="0" w:space="0" w:color="auto"/>
                                                                    <w:left w:val="none" w:sz="0" w:space="0" w:color="auto"/>
                                                                    <w:bottom w:val="none" w:sz="0" w:space="0" w:color="auto"/>
                                                                    <w:right w:val="none" w:sz="0" w:space="0" w:color="auto"/>
                                                                  </w:divBdr>
                                                                </w:div>
                                                              </w:divsChild>
                                                            </w:div>
                                                          </w:divsChild>
                                                        </w:div>
                                                      </w:divsChild>
                                                    </w:div>
                                                    <w:div w:id="1837764885">
                                                      <w:marLeft w:val="-225"/>
                                                      <w:marRight w:val="-225"/>
                                                      <w:marTop w:val="0"/>
                                                      <w:marBottom w:val="0"/>
                                                      <w:divBdr>
                                                        <w:top w:val="none" w:sz="0" w:space="0" w:color="auto"/>
                                                        <w:left w:val="none" w:sz="0" w:space="0" w:color="auto"/>
                                                        <w:bottom w:val="none" w:sz="0" w:space="0" w:color="auto"/>
                                                        <w:right w:val="none" w:sz="0" w:space="0" w:color="auto"/>
                                                      </w:divBdr>
                                                      <w:divsChild>
                                                        <w:div w:id="631402892">
                                                          <w:marLeft w:val="0"/>
                                                          <w:marRight w:val="0"/>
                                                          <w:marTop w:val="0"/>
                                                          <w:marBottom w:val="0"/>
                                                          <w:divBdr>
                                                            <w:top w:val="none" w:sz="0" w:space="0" w:color="auto"/>
                                                            <w:left w:val="none" w:sz="0" w:space="0" w:color="auto"/>
                                                            <w:bottom w:val="none" w:sz="0" w:space="0" w:color="auto"/>
                                                            <w:right w:val="none" w:sz="0" w:space="0" w:color="auto"/>
                                                          </w:divBdr>
                                                          <w:divsChild>
                                                            <w:div w:id="1591696204">
                                                              <w:marLeft w:val="0"/>
                                                              <w:marRight w:val="0"/>
                                                              <w:marTop w:val="0"/>
                                                              <w:marBottom w:val="0"/>
                                                              <w:divBdr>
                                                                <w:top w:val="none" w:sz="0" w:space="0" w:color="auto"/>
                                                                <w:left w:val="none" w:sz="0" w:space="0" w:color="auto"/>
                                                                <w:bottom w:val="none" w:sz="0" w:space="0" w:color="auto"/>
                                                                <w:right w:val="none" w:sz="0" w:space="0" w:color="auto"/>
                                                              </w:divBdr>
                                                              <w:divsChild>
                                                                <w:div w:id="671300004">
                                                                  <w:marLeft w:val="0"/>
                                                                  <w:marRight w:val="150"/>
                                                                  <w:marTop w:val="75"/>
                                                                  <w:marBottom w:val="300"/>
                                                                  <w:divBdr>
                                                                    <w:top w:val="none" w:sz="0" w:space="0" w:color="auto"/>
                                                                    <w:left w:val="none" w:sz="0" w:space="0" w:color="auto"/>
                                                                    <w:bottom w:val="none" w:sz="0" w:space="0" w:color="auto"/>
                                                                    <w:right w:val="none" w:sz="0" w:space="0" w:color="auto"/>
                                                                  </w:divBdr>
                                                                </w:div>
                                                              </w:divsChild>
                                                            </w:div>
                                                          </w:divsChild>
                                                        </w:div>
                                                        <w:div w:id="73675228">
                                                          <w:marLeft w:val="0"/>
                                                          <w:marRight w:val="0"/>
                                                          <w:marTop w:val="0"/>
                                                          <w:marBottom w:val="0"/>
                                                          <w:divBdr>
                                                            <w:top w:val="none" w:sz="0" w:space="0" w:color="auto"/>
                                                            <w:left w:val="none" w:sz="0" w:space="0" w:color="auto"/>
                                                            <w:bottom w:val="none" w:sz="0" w:space="0" w:color="auto"/>
                                                            <w:right w:val="none" w:sz="0" w:space="0" w:color="auto"/>
                                                          </w:divBdr>
                                                          <w:divsChild>
                                                            <w:div w:id="287978029">
                                                              <w:marLeft w:val="0"/>
                                                              <w:marRight w:val="0"/>
                                                              <w:marTop w:val="0"/>
                                                              <w:marBottom w:val="0"/>
                                                              <w:divBdr>
                                                                <w:top w:val="none" w:sz="0" w:space="0" w:color="auto"/>
                                                                <w:left w:val="none" w:sz="0" w:space="0" w:color="auto"/>
                                                                <w:bottom w:val="none" w:sz="0" w:space="0" w:color="auto"/>
                                                                <w:right w:val="none" w:sz="0" w:space="0" w:color="auto"/>
                                                              </w:divBdr>
                                                              <w:divsChild>
                                                                <w:div w:id="859708008">
                                                                  <w:marLeft w:val="0"/>
                                                                  <w:marRight w:val="15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 w:id="1811358018">
                                                  <w:marLeft w:val="-225"/>
                                                  <w:marRight w:val="-225"/>
                                                  <w:marTop w:val="0"/>
                                                  <w:marBottom w:val="0"/>
                                                  <w:divBdr>
                                                    <w:top w:val="none" w:sz="0" w:space="0" w:color="auto"/>
                                                    <w:left w:val="none" w:sz="0" w:space="0" w:color="auto"/>
                                                    <w:bottom w:val="none" w:sz="0" w:space="0" w:color="auto"/>
                                                    <w:right w:val="none" w:sz="0" w:space="0" w:color="auto"/>
                                                  </w:divBdr>
                                                  <w:divsChild>
                                                    <w:div w:id="1232425932">
                                                      <w:marLeft w:val="0"/>
                                                      <w:marRight w:val="0"/>
                                                      <w:marTop w:val="0"/>
                                                      <w:marBottom w:val="0"/>
                                                      <w:divBdr>
                                                        <w:top w:val="none" w:sz="0" w:space="0" w:color="auto"/>
                                                        <w:left w:val="none" w:sz="0" w:space="0" w:color="auto"/>
                                                        <w:bottom w:val="none" w:sz="0" w:space="0" w:color="auto"/>
                                                        <w:right w:val="none" w:sz="0" w:space="0" w:color="auto"/>
                                                      </w:divBdr>
                                                    </w:div>
                                                    <w:div w:id="438599602">
                                                      <w:marLeft w:val="0"/>
                                                      <w:marRight w:val="0"/>
                                                      <w:marTop w:val="0"/>
                                                      <w:marBottom w:val="0"/>
                                                      <w:divBdr>
                                                        <w:top w:val="none" w:sz="0" w:space="0" w:color="auto"/>
                                                        <w:left w:val="none" w:sz="0" w:space="0" w:color="auto"/>
                                                        <w:bottom w:val="none" w:sz="0" w:space="0" w:color="auto"/>
                                                        <w:right w:val="none" w:sz="0" w:space="0" w:color="auto"/>
                                                      </w:divBdr>
                                                      <w:divsChild>
                                                        <w:div w:id="1530948976">
                                                          <w:marLeft w:val="0"/>
                                                          <w:marRight w:val="0"/>
                                                          <w:marTop w:val="0"/>
                                                          <w:marBottom w:val="0"/>
                                                          <w:divBdr>
                                                            <w:top w:val="none" w:sz="0" w:space="0" w:color="auto"/>
                                                            <w:left w:val="none" w:sz="0" w:space="0" w:color="auto"/>
                                                            <w:bottom w:val="none" w:sz="0" w:space="0" w:color="auto"/>
                                                            <w:right w:val="none" w:sz="0" w:space="0" w:color="auto"/>
                                                          </w:divBdr>
                                                        </w:div>
                                                        <w:div w:id="3928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0976">
                                                  <w:marLeft w:val="-225"/>
                                                  <w:marRight w:val="-225"/>
                                                  <w:marTop w:val="0"/>
                                                  <w:marBottom w:val="0"/>
                                                  <w:divBdr>
                                                    <w:top w:val="none" w:sz="0" w:space="0" w:color="auto"/>
                                                    <w:left w:val="none" w:sz="0" w:space="0" w:color="auto"/>
                                                    <w:bottom w:val="none" w:sz="0" w:space="0" w:color="auto"/>
                                                    <w:right w:val="none" w:sz="0" w:space="0" w:color="auto"/>
                                                  </w:divBdr>
                                                  <w:divsChild>
                                                    <w:div w:id="2127889887">
                                                      <w:marLeft w:val="0"/>
                                                      <w:marRight w:val="0"/>
                                                      <w:marTop w:val="0"/>
                                                      <w:marBottom w:val="0"/>
                                                      <w:divBdr>
                                                        <w:top w:val="none" w:sz="0" w:space="0" w:color="auto"/>
                                                        <w:left w:val="none" w:sz="0" w:space="0" w:color="auto"/>
                                                        <w:bottom w:val="none" w:sz="0" w:space="0" w:color="auto"/>
                                                        <w:right w:val="none" w:sz="0" w:space="0" w:color="auto"/>
                                                      </w:divBdr>
                                                    </w:div>
                                                    <w:div w:id="2039888737">
                                                      <w:marLeft w:val="0"/>
                                                      <w:marRight w:val="0"/>
                                                      <w:marTop w:val="0"/>
                                                      <w:marBottom w:val="0"/>
                                                      <w:divBdr>
                                                        <w:top w:val="none" w:sz="0" w:space="0" w:color="auto"/>
                                                        <w:left w:val="none" w:sz="0" w:space="0" w:color="auto"/>
                                                        <w:bottom w:val="none" w:sz="0" w:space="0" w:color="auto"/>
                                                        <w:right w:val="none" w:sz="0" w:space="0" w:color="auto"/>
                                                      </w:divBdr>
                                                      <w:divsChild>
                                                        <w:div w:id="13087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9928">
                                                  <w:marLeft w:val="0"/>
                                                  <w:marRight w:val="0"/>
                                                  <w:marTop w:val="0"/>
                                                  <w:marBottom w:val="0"/>
                                                  <w:divBdr>
                                                    <w:top w:val="none" w:sz="0" w:space="0" w:color="auto"/>
                                                    <w:left w:val="none" w:sz="0" w:space="0" w:color="auto"/>
                                                    <w:bottom w:val="none" w:sz="0" w:space="0" w:color="auto"/>
                                                    <w:right w:val="none" w:sz="0" w:space="0" w:color="auto"/>
                                                  </w:divBdr>
                                                </w:div>
                                              </w:divsChild>
                                            </w:div>
                                            <w:div w:id="1181162528">
                                              <w:marLeft w:val="0"/>
                                              <w:marRight w:val="0"/>
                                              <w:marTop w:val="0"/>
                                              <w:marBottom w:val="0"/>
                                              <w:divBdr>
                                                <w:top w:val="none" w:sz="0" w:space="0" w:color="auto"/>
                                                <w:left w:val="none" w:sz="0" w:space="0" w:color="auto"/>
                                                <w:bottom w:val="none" w:sz="0" w:space="0" w:color="auto"/>
                                                <w:right w:val="none" w:sz="0" w:space="0" w:color="auto"/>
                                              </w:divBdr>
                                              <w:divsChild>
                                                <w:div w:id="277489388">
                                                  <w:marLeft w:val="0"/>
                                                  <w:marRight w:val="0"/>
                                                  <w:marTop w:val="0"/>
                                                  <w:marBottom w:val="0"/>
                                                  <w:divBdr>
                                                    <w:top w:val="none" w:sz="0" w:space="0" w:color="auto"/>
                                                    <w:left w:val="none" w:sz="0" w:space="0" w:color="auto"/>
                                                    <w:bottom w:val="none" w:sz="0" w:space="0" w:color="auto"/>
                                                    <w:right w:val="none" w:sz="0" w:space="0" w:color="auto"/>
                                                  </w:divBdr>
                                                  <w:divsChild>
                                                    <w:div w:id="2879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68086">
                                          <w:marLeft w:val="0"/>
                                          <w:marRight w:val="0"/>
                                          <w:marTop w:val="0"/>
                                          <w:marBottom w:val="0"/>
                                          <w:divBdr>
                                            <w:top w:val="none" w:sz="0" w:space="0" w:color="auto"/>
                                            <w:left w:val="none" w:sz="0" w:space="0" w:color="auto"/>
                                            <w:bottom w:val="none" w:sz="0" w:space="0" w:color="auto"/>
                                            <w:right w:val="none" w:sz="0" w:space="0" w:color="auto"/>
                                          </w:divBdr>
                                          <w:divsChild>
                                            <w:div w:id="196937610">
                                              <w:marLeft w:val="0"/>
                                              <w:marRight w:val="0"/>
                                              <w:marTop w:val="0"/>
                                              <w:marBottom w:val="0"/>
                                              <w:divBdr>
                                                <w:top w:val="none" w:sz="0" w:space="0" w:color="auto"/>
                                                <w:left w:val="none" w:sz="0" w:space="0" w:color="auto"/>
                                                <w:bottom w:val="none" w:sz="0" w:space="0" w:color="auto"/>
                                                <w:right w:val="none" w:sz="0" w:space="0" w:color="auto"/>
                                              </w:divBdr>
                                              <w:divsChild>
                                                <w:div w:id="8112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503606">
              <w:marLeft w:val="0"/>
              <w:marRight w:val="0"/>
              <w:marTop w:val="0"/>
              <w:marBottom w:val="0"/>
              <w:divBdr>
                <w:top w:val="none" w:sz="0" w:space="0" w:color="auto"/>
                <w:left w:val="none" w:sz="0" w:space="0" w:color="auto"/>
                <w:bottom w:val="none" w:sz="0" w:space="0" w:color="auto"/>
                <w:right w:val="none" w:sz="0" w:space="0" w:color="auto"/>
              </w:divBdr>
              <w:divsChild>
                <w:div w:id="1826316064">
                  <w:marLeft w:val="0"/>
                  <w:marRight w:val="0"/>
                  <w:marTop w:val="0"/>
                  <w:marBottom w:val="0"/>
                  <w:divBdr>
                    <w:top w:val="none" w:sz="0" w:space="0" w:color="auto"/>
                    <w:left w:val="none" w:sz="0" w:space="0" w:color="auto"/>
                    <w:bottom w:val="none" w:sz="0" w:space="0" w:color="auto"/>
                    <w:right w:val="none" w:sz="0" w:space="0" w:color="auto"/>
                  </w:divBdr>
                  <w:divsChild>
                    <w:div w:id="9847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7410">
      <w:bodyDiv w:val="1"/>
      <w:marLeft w:val="0"/>
      <w:marRight w:val="0"/>
      <w:marTop w:val="0"/>
      <w:marBottom w:val="0"/>
      <w:divBdr>
        <w:top w:val="none" w:sz="0" w:space="0" w:color="auto"/>
        <w:left w:val="none" w:sz="0" w:space="0" w:color="auto"/>
        <w:bottom w:val="none" w:sz="0" w:space="0" w:color="auto"/>
        <w:right w:val="none" w:sz="0" w:space="0" w:color="auto"/>
      </w:divBdr>
      <w:divsChild>
        <w:div w:id="308487028">
          <w:marLeft w:val="0"/>
          <w:marRight w:val="0"/>
          <w:marTop w:val="0"/>
          <w:marBottom w:val="0"/>
          <w:divBdr>
            <w:top w:val="none" w:sz="0" w:space="0" w:color="auto"/>
            <w:left w:val="none" w:sz="0" w:space="0" w:color="auto"/>
            <w:bottom w:val="none" w:sz="0" w:space="0" w:color="auto"/>
            <w:right w:val="none" w:sz="0" w:space="0" w:color="auto"/>
          </w:divBdr>
        </w:div>
        <w:div w:id="716200748">
          <w:marLeft w:val="0"/>
          <w:marRight w:val="0"/>
          <w:marTop w:val="0"/>
          <w:marBottom w:val="0"/>
          <w:divBdr>
            <w:top w:val="none" w:sz="0" w:space="0" w:color="auto"/>
            <w:left w:val="none" w:sz="0" w:space="0" w:color="auto"/>
            <w:bottom w:val="none" w:sz="0" w:space="0" w:color="auto"/>
            <w:right w:val="none" w:sz="0" w:space="0" w:color="auto"/>
          </w:divBdr>
        </w:div>
        <w:div w:id="1414470929">
          <w:marLeft w:val="0"/>
          <w:marRight w:val="0"/>
          <w:marTop w:val="0"/>
          <w:marBottom w:val="0"/>
          <w:divBdr>
            <w:top w:val="none" w:sz="0" w:space="0" w:color="auto"/>
            <w:left w:val="none" w:sz="0" w:space="0" w:color="auto"/>
            <w:bottom w:val="none" w:sz="0" w:space="0" w:color="auto"/>
            <w:right w:val="none" w:sz="0" w:space="0" w:color="auto"/>
          </w:divBdr>
        </w:div>
        <w:div w:id="334767505">
          <w:marLeft w:val="0"/>
          <w:marRight w:val="0"/>
          <w:marTop w:val="0"/>
          <w:marBottom w:val="0"/>
          <w:divBdr>
            <w:top w:val="none" w:sz="0" w:space="0" w:color="auto"/>
            <w:left w:val="none" w:sz="0" w:space="0" w:color="auto"/>
            <w:bottom w:val="none" w:sz="0" w:space="0" w:color="auto"/>
            <w:right w:val="none" w:sz="0" w:space="0" w:color="auto"/>
          </w:divBdr>
        </w:div>
        <w:div w:id="1117529896">
          <w:marLeft w:val="0"/>
          <w:marRight w:val="0"/>
          <w:marTop w:val="0"/>
          <w:marBottom w:val="0"/>
          <w:divBdr>
            <w:top w:val="none" w:sz="0" w:space="0" w:color="auto"/>
            <w:left w:val="none" w:sz="0" w:space="0" w:color="auto"/>
            <w:bottom w:val="none" w:sz="0" w:space="0" w:color="auto"/>
            <w:right w:val="none" w:sz="0" w:space="0" w:color="auto"/>
          </w:divBdr>
        </w:div>
        <w:div w:id="965815495">
          <w:marLeft w:val="0"/>
          <w:marRight w:val="0"/>
          <w:marTop w:val="0"/>
          <w:marBottom w:val="0"/>
          <w:divBdr>
            <w:top w:val="none" w:sz="0" w:space="0" w:color="auto"/>
            <w:left w:val="none" w:sz="0" w:space="0" w:color="auto"/>
            <w:bottom w:val="none" w:sz="0" w:space="0" w:color="auto"/>
            <w:right w:val="none" w:sz="0" w:space="0" w:color="auto"/>
          </w:divBdr>
        </w:div>
        <w:div w:id="1936327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yber.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DBAF0C7405D4582EA7CD0E7E2A257" ma:contentTypeVersion="17" ma:contentTypeDescription="Create a new document." ma:contentTypeScope="" ma:versionID="ad0b5c34e988da99c036693d19df5141">
  <xsd:schema xmlns:xsd="http://www.w3.org/2001/XMLSchema" xmlns:xs="http://www.w3.org/2001/XMLSchema" xmlns:p="http://schemas.microsoft.com/office/2006/metadata/properties" xmlns:ns2="1ed01143-2e3a-4ce9-ae15-94b9200f6f24" xmlns:ns3="be0bc83c-0d1b-4c0a-b5cb-929f3b46d994" targetNamespace="http://schemas.microsoft.com/office/2006/metadata/properties" ma:root="true" ma:fieldsID="0754841dc14b165bbe2200d5e3395c68" ns2:_="" ns3:_="">
    <xsd:import namespace="1ed01143-2e3a-4ce9-ae15-94b9200f6f24"/>
    <xsd:import namespace="be0bc83c-0d1b-4c0a-b5cb-929f3b46d9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01143-2e3a-4ce9-ae15-94b9200f6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bc83c-0d1b-4c0a-b5cb-929f3b46d9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9e1ffc-e7b6-4696-80e0-e8e4c3975a70}" ma:internalName="TaxCatchAll" ma:showField="CatchAllData" ma:web="be0bc83c-0d1b-4c0a-b5cb-929f3b46d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d01143-2e3a-4ce9-ae15-94b9200f6f24">
      <Terms xmlns="http://schemas.microsoft.com/office/infopath/2007/PartnerControls"/>
    </lcf76f155ced4ddcb4097134ff3c332f>
    <TaxCatchAll xmlns="be0bc83c-0d1b-4c0a-b5cb-929f3b46d994" xsi:nil="true"/>
    <SharedWithUsers xmlns="be0bc83c-0d1b-4c0a-b5cb-929f3b46d994">
      <UserInfo>
        <DisplayName>PUNZMANN,Christine</DisplayName>
        <AccountId>170</AccountId>
        <AccountType/>
      </UserInfo>
    </SharedWithUsers>
  </documentManagement>
</p:properties>
</file>

<file path=customXml/itemProps1.xml><?xml version="1.0" encoding="utf-8"?>
<ds:datastoreItem xmlns:ds="http://schemas.openxmlformats.org/officeDocument/2006/customXml" ds:itemID="{62B1E1DC-DF51-4405-9F45-9F295CE7B54A}"/>
</file>

<file path=customXml/itemProps2.xml><?xml version="1.0" encoding="utf-8"?>
<ds:datastoreItem xmlns:ds="http://schemas.openxmlformats.org/officeDocument/2006/customXml" ds:itemID="{E27A2727-00BE-4EB4-BA5B-16BD698A3302}">
  <ds:schemaRefs>
    <ds:schemaRef ds:uri="http://schemas.openxmlformats.org/officeDocument/2006/bibliography"/>
  </ds:schemaRefs>
</ds:datastoreItem>
</file>

<file path=customXml/itemProps3.xml><?xml version="1.0" encoding="utf-8"?>
<ds:datastoreItem xmlns:ds="http://schemas.openxmlformats.org/officeDocument/2006/customXml" ds:itemID="{89C90D7E-2591-44AB-B59A-7D8306A8855B}">
  <ds:schemaRefs>
    <ds:schemaRef ds:uri="http://schemas.microsoft.com/sharepoint/v3/contenttype/forms"/>
  </ds:schemaRefs>
</ds:datastoreItem>
</file>

<file path=customXml/itemProps4.xml><?xml version="1.0" encoding="utf-8"?>
<ds:datastoreItem xmlns:ds="http://schemas.openxmlformats.org/officeDocument/2006/customXml" ds:itemID="{4BF086A4-8573-44A1-94D5-C83047ED05F7}">
  <ds:schemaRefs>
    <ds:schemaRef ds:uri="http://schemas.microsoft.com/office/2006/metadata/properties"/>
    <ds:schemaRef ds:uri="http://schemas.microsoft.com/office/infopath/2007/PartnerControls"/>
    <ds:schemaRef ds:uri="8514e955-5333-4f5c-81b4-ba0dbff71bf4"/>
    <ds:schemaRef ds:uri="51da406d-ebc4-416a-93b6-1e65940d4d9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ROSS,John</dc:creator>
  <cp:keywords/>
  <dc:description/>
  <cp:lastModifiedBy>ROSS,John</cp:lastModifiedBy>
  <cp:revision>58</cp:revision>
  <dcterms:created xsi:type="dcterms:W3CDTF">2023-09-06T00:42:00Z</dcterms:created>
  <dcterms:modified xsi:type="dcterms:W3CDTF">2023-09-19T01:16:00Z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2023-07-19T03:53:14Z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77b61c45-7a63-4e56-9a2f-6b2c5cab440e</vt:lpwstr>
  </property>
  <property fmtid="{D5CDD505-2E9C-101B-9397-08002B2CF9AE}" pid="8" name="MSIP_Label_79d889eb-932f-4752-8739-64d25806ef64_ContentBits">
    <vt:lpwstr>0</vt:lpwstr>
  </property>
  <property fmtid="{D5CDD505-2E9C-101B-9397-08002B2CF9AE}" pid="9" name="ContentTypeId">
    <vt:lpwstr>0x010100CC09AEA1E3632F4090EB631CBE2161DC</vt:lpwstr>
  </property>
  <property fmtid="{D5CDD505-2E9C-101B-9397-08002B2CF9AE}" pid="10" name="MediaServiceImageTags">
    <vt:lpwstr/>
  </property>
</Properties>
</file>